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54" w:rsidRPr="003E0FB9" w:rsidRDefault="00EA2454" w:rsidP="00EA2454">
      <w:pPr>
        <w:jc w:val="center"/>
        <w:rPr>
          <w:rFonts w:ascii="Times New Roman" w:hAnsi="Times New Roman" w:cs="Times New Roman"/>
          <w:sz w:val="32"/>
          <w:szCs w:val="32"/>
          <w:lang w:val="uk-UA"/>
        </w:rPr>
      </w:pPr>
      <w:r>
        <w:rPr>
          <w:rFonts w:ascii="Times New Roman" w:hAnsi="Times New Roman" w:cs="Times New Roman"/>
          <w:sz w:val="32"/>
          <w:szCs w:val="32"/>
          <w:lang w:val="uk-UA"/>
        </w:rPr>
        <w:t>Спеціалізована загальноосвітня середня школа №1 з поглибленим вивченням іноземних мов</w:t>
      </w:r>
    </w:p>
    <w:p w:rsidR="00EA2454" w:rsidRDefault="00EA2454" w:rsidP="00EA2454">
      <w:pPr>
        <w:rPr>
          <w:rFonts w:ascii="Times New Roman" w:hAnsi="Times New Roman" w:cs="Times New Roman"/>
          <w:sz w:val="32"/>
          <w:szCs w:val="32"/>
          <w:lang w:val="uk-UA"/>
        </w:rPr>
      </w:pPr>
    </w:p>
    <w:p w:rsidR="00EA2454" w:rsidRDefault="00EA2454" w:rsidP="00EA2454">
      <w:pPr>
        <w:rPr>
          <w:rFonts w:ascii="Times New Roman" w:hAnsi="Times New Roman" w:cs="Times New Roman"/>
          <w:sz w:val="32"/>
          <w:szCs w:val="32"/>
          <w:lang w:val="uk-UA"/>
        </w:rPr>
      </w:pPr>
    </w:p>
    <w:p w:rsidR="00EA2454" w:rsidRDefault="00F155E7" w:rsidP="00EA2454">
      <w:p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«Погоджено»</w:t>
      </w:r>
      <w:r w:rsidR="00EA2454">
        <w:rPr>
          <w:rFonts w:ascii="Times New Roman" w:hAnsi="Times New Roman" w:cs="Times New Roman"/>
          <w:sz w:val="32"/>
          <w:szCs w:val="32"/>
          <w:lang w:val="uk-UA"/>
        </w:rPr>
        <w:t xml:space="preserve">                                                               </w:t>
      </w:r>
      <w:r>
        <w:rPr>
          <w:rFonts w:ascii="Times New Roman" w:hAnsi="Times New Roman" w:cs="Times New Roman"/>
          <w:sz w:val="32"/>
          <w:szCs w:val="32"/>
          <w:lang w:val="uk-UA"/>
        </w:rPr>
        <w:t>«</w:t>
      </w:r>
      <w:r w:rsidR="00EA2454">
        <w:rPr>
          <w:rFonts w:ascii="Times New Roman" w:hAnsi="Times New Roman" w:cs="Times New Roman"/>
          <w:sz w:val="32"/>
          <w:szCs w:val="32"/>
          <w:lang w:val="uk-UA"/>
        </w:rPr>
        <w:t>Затверджую</w:t>
      </w:r>
      <w:r>
        <w:rPr>
          <w:rFonts w:ascii="Times New Roman" w:hAnsi="Times New Roman" w:cs="Times New Roman"/>
          <w:sz w:val="32"/>
          <w:szCs w:val="32"/>
          <w:lang w:val="uk-UA"/>
        </w:rPr>
        <w:t>»</w:t>
      </w:r>
    </w:p>
    <w:p w:rsidR="00EA2454" w:rsidRDefault="00177933" w:rsidP="00EA2454">
      <w:pPr>
        <w:spacing w:after="0" w:line="240" w:lineRule="auto"/>
        <w:rPr>
          <w:rFonts w:ascii="Times New Roman" w:hAnsi="Times New Roman" w:cs="Times New Roman"/>
          <w:sz w:val="28"/>
          <w:szCs w:val="28"/>
          <w:lang w:val="uk-UA"/>
        </w:rPr>
      </w:pPr>
      <w:r>
        <w:rPr>
          <w:rFonts w:ascii="Times New Roman" w:hAnsi="Times New Roman" w:cs="Times New Roman"/>
          <w:sz w:val="32"/>
          <w:szCs w:val="32"/>
          <w:lang w:val="uk-UA"/>
        </w:rPr>
        <w:t>на засіданні</w:t>
      </w:r>
      <w:r w:rsidR="00EA2454">
        <w:rPr>
          <w:rFonts w:ascii="Times New Roman" w:hAnsi="Times New Roman" w:cs="Times New Roman"/>
          <w:sz w:val="32"/>
          <w:szCs w:val="32"/>
          <w:lang w:val="uk-UA"/>
        </w:rPr>
        <w:t xml:space="preserve"> педагогічної ради                                        </w:t>
      </w:r>
      <w:r w:rsidR="00EA2454">
        <w:rPr>
          <w:rFonts w:ascii="Times New Roman" w:hAnsi="Times New Roman" w:cs="Times New Roman"/>
          <w:sz w:val="28"/>
          <w:szCs w:val="28"/>
          <w:lang w:val="uk-UA"/>
        </w:rPr>
        <w:t>Директор школи</w:t>
      </w:r>
    </w:p>
    <w:p w:rsidR="00EA2454" w:rsidRDefault="00EA2454" w:rsidP="00EA2454">
      <w:pPr>
        <w:spacing w:after="0" w:line="240" w:lineRule="auto"/>
        <w:rPr>
          <w:rFonts w:ascii="Times New Roman" w:hAnsi="Times New Roman" w:cs="Times New Roman"/>
          <w:sz w:val="28"/>
          <w:szCs w:val="28"/>
          <w:lang w:val="uk-UA"/>
        </w:rPr>
      </w:pPr>
      <w:r>
        <w:rPr>
          <w:rFonts w:ascii="Times New Roman" w:hAnsi="Times New Roman" w:cs="Times New Roman"/>
          <w:sz w:val="32"/>
          <w:szCs w:val="32"/>
          <w:lang w:val="uk-UA"/>
        </w:rPr>
        <w:t xml:space="preserve">протокол № </w:t>
      </w:r>
      <w:r w:rsidR="002021AB">
        <w:rPr>
          <w:rFonts w:ascii="Times New Roman" w:hAnsi="Times New Roman" w:cs="Times New Roman"/>
          <w:sz w:val="32"/>
          <w:szCs w:val="32"/>
          <w:lang w:val="uk-UA"/>
        </w:rPr>
        <w:t>1від 27.08.2020</w:t>
      </w:r>
      <w:r>
        <w:rPr>
          <w:rFonts w:ascii="Times New Roman" w:hAnsi="Times New Roman" w:cs="Times New Roman"/>
          <w:sz w:val="32"/>
          <w:szCs w:val="32"/>
          <w:lang w:val="uk-UA"/>
        </w:rPr>
        <w:t xml:space="preserve">     </w:t>
      </w:r>
      <w:r>
        <w:rPr>
          <w:rFonts w:ascii="Times New Roman" w:hAnsi="Times New Roman" w:cs="Times New Roman"/>
          <w:sz w:val="28"/>
          <w:szCs w:val="28"/>
          <w:lang w:val="uk-UA"/>
        </w:rPr>
        <w:t xml:space="preserve">                                            О.О. Шелест</w:t>
      </w:r>
    </w:p>
    <w:p w:rsidR="00EA2454" w:rsidRDefault="00EA2454" w:rsidP="00EA2454">
      <w:pPr>
        <w:spacing w:after="0" w:line="240" w:lineRule="auto"/>
        <w:ind w:left="450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A2454" w:rsidRDefault="00EA2454" w:rsidP="00EA2454">
      <w:pPr>
        <w:ind w:left="450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A2454" w:rsidRDefault="00EA2454" w:rsidP="00EA2454">
      <w:pPr>
        <w:rPr>
          <w:rFonts w:ascii="Times New Roman" w:hAnsi="Times New Roman" w:cs="Times New Roman"/>
          <w:sz w:val="36"/>
          <w:szCs w:val="36"/>
          <w:lang w:val="uk-UA"/>
        </w:rPr>
      </w:pPr>
      <w:r>
        <w:rPr>
          <w:rFonts w:ascii="Times New Roman" w:hAnsi="Times New Roman" w:cs="Times New Roman"/>
          <w:sz w:val="36"/>
          <w:szCs w:val="36"/>
          <w:lang w:val="uk-UA"/>
        </w:rPr>
        <w:t xml:space="preserve">                                </w:t>
      </w:r>
    </w:p>
    <w:p w:rsidR="00EA2454" w:rsidRDefault="00EA2454" w:rsidP="00EA2454">
      <w:pPr>
        <w:rPr>
          <w:rFonts w:ascii="Times New Roman" w:hAnsi="Times New Roman" w:cs="Times New Roman"/>
          <w:sz w:val="36"/>
          <w:szCs w:val="36"/>
          <w:lang w:val="uk-UA"/>
        </w:rPr>
      </w:pPr>
      <w:r>
        <w:rPr>
          <w:rFonts w:ascii="Times New Roman" w:hAnsi="Times New Roman" w:cs="Times New Roman"/>
          <w:sz w:val="36"/>
          <w:szCs w:val="36"/>
          <w:lang w:val="uk-UA"/>
        </w:rPr>
        <w:t xml:space="preserve"> </w:t>
      </w:r>
    </w:p>
    <w:p w:rsidR="00EA2454" w:rsidRDefault="00EA2454" w:rsidP="00EA2454">
      <w:pPr>
        <w:rPr>
          <w:rFonts w:ascii="Times New Roman" w:hAnsi="Times New Roman" w:cs="Times New Roman"/>
          <w:sz w:val="36"/>
          <w:szCs w:val="36"/>
        </w:rPr>
      </w:pPr>
    </w:p>
    <w:p w:rsidR="00EA2454" w:rsidRDefault="00EA2454" w:rsidP="00EA2454">
      <w:pPr>
        <w:jc w:val="center"/>
        <w:rPr>
          <w:rFonts w:ascii="Times New Roman" w:hAnsi="Times New Roman" w:cs="Times New Roman"/>
          <w:sz w:val="36"/>
          <w:szCs w:val="36"/>
          <w:lang w:val="uk-UA"/>
        </w:rPr>
      </w:pPr>
      <w:r>
        <w:rPr>
          <w:rFonts w:ascii="Times New Roman" w:hAnsi="Times New Roman" w:cs="Times New Roman"/>
          <w:sz w:val="36"/>
          <w:szCs w:val="36"/>
          <w:lang w:val="uk-UA"/>
        </w:rPr>
        <w:t>Освітня програма</w:t>
      </w:r>
    </w:p>
    <w:p w:rsidR="00EA2454" w:rsidRDefault="00EB4909" w:rsidP="00EA2454">
      <w:pPr>
        <w:jc w:val="center"/>
        <w:rPr>
          <w:rFonts w:ascii="Times New Roman" w:hAnsi="Times New Roman" w:cs="Times New Roman"/>
          <w:sz w:val="36"/>
          <w:szCs w:val="36"/>
          <w:lang w:val="uk-UA"/>
        </w:rPr>
      </w:pPr>
      <w:r>
        <w:rPr>
          <w:rFonts w:ascii="Times New Roman" w:hAnsi="Times New Roman" w:cs="Times New Roman"/>
          <w:sz w:val="36"/>
          <w:szCs w:val="36"/>
          <w:lang w:val="uk-UA"/>
        </w:rPr>
        <w:t>д</w:t>
      </w:r>
      <w:r w:rsidR="00F155E7">
        <w:rPr>
          <w:rFonts w:ascii="Times New Roman" w:hAnsi="Times New Roman" w:cs="Times New Roman"/>
          <w:sz w:val="36"/>
          <w:szCs w:val="36"/>
          <w:lang w:val="uk-UA"/>
        </w:rPr>
        <w:t>ля 10-11 класів</w:t>
      </w:r>
    </w:p>
    <w:p w:rsidR="00EA2454" w:rsidRDefault="00EB4909" w:rsidP="00EA2454">
      <w:pPr>
        <w:jc w:val="center"/>
        <w:rPr>
          <w:rFonts w:ascii="Times New Roman" w:hAnsi="Times New Roman" w:cs="Times New Roman"/>
          <w:sz w:val="36"/>
          <w:szCs w:val="36"/>
          <w:lang w:val="uk-UA"/>
        </w:rPr>
      </w:pPr>
      <w:r>
        <w:rPr>
          <w:rFonts w:ascii="Times New Roman" w:hAnsi="Times New Roman" w:cs="Times New Roman"/>
          <w:sz w:val="36"/>
          <w:szCs w:val="36"/>
          <w:lang w:val="uk-UA"/>
        </w:rPr>
        <w:t>н</w:t>
      </w:r>
      <w:r w:rsidR="00F155E7">
        <w:rPr>
          <w:rFonts w:ascii="Times New Roman" w:hAnsi="Times New Roman" w:cs="Times New Roman"/>
          <w:sz w:val="36"/>
          <w:szCs w:val="36"/>
          <w:lang w:val="uk-UA"/>
        </w:rPr>
        <w:t xml:space="preserve">а </w:t>
      </w:r>
      <w:r w:rsidR="002021AB">
        <w:rPr>
          <w:rFonts w:ascii="Times New Roman" w:hAnsi="Times New Roman" w:cs="Times New Roman"/>
          <w:sz w:val="36"/>
          <w:szCs w:val="36"/>
          <w:lang w:val="uk-UA"/>
        </w:rPr>
        <w:t>2020- 2021</w:t>
      </w:r>
      <w:r w:rsidR="00EA2454">
        <w:rPr>
          <w:rFonts w:ascii="Times New Roman" w:hAnsi="Times New Roman" w:cs="Times New Roman"/>
          <w:sz w:val="36"/>
          <w:szCs w:val="36"/>
          <w:lang w:val="uk-UA"/>
        </w:rPr>
        <w:t xml:space="preserve"> навчальний рік</w:t>
      </w:r>
    </w:p>
    <w:p w:rsidR="00EA2454" w:rsidRDefault="00EA2454" w:rsidP="00EA2454">
      <w:pPr>
        <w:jc w:val="center"/>
        <w:rPr>
          <w:rFonts w:ascii="Times New Roman" w:hAnsi="Times New Roman" w:cs="Times New Roman"/>
          <w:sz w:val="36"/>
          <w:szCs w:val="36"/>
          <w:lang w:val="uk-UA"/>
        </w:rPr>
      </w:pPr>
    </w:p>
    <w:p w:rsidR="00EA2454" w:rsidRDefault="00EA2454" w:rsidP="00EA2454">
      <w:pPr>
        <w:ind w:left="4500"/>
        <w:rPr>
          <w:rFonts w:ascii="Times New Roman" w:hAnsi="Times New Roman" w:cs="Times New Roman"/>
          <w:sz w:val="28"/>
          <w:szCs w:val="28"/>
          <w:lang w:val="uk-UA"/>
        </w:rPr>
      </w:pPr>
    </w:p>
    <w:p w:rsidR="00EA2454" w:rsidRDefault="00EA2454" w:rsidP="00EA2454">
      <w:pPr>
        <w:ind w:left="4500"/>
        <w:rPr>
          <w:rFonts w:ascii="Times New Roman" w:hAnsi="Times New Roman" w:cs="Times New Roman"/>
          <w:sz w:val="28"/>
          <w:szCs w:val="28"/>
          <w:lang w:val="uk-UA"/>
        </w:rPr>
      </w:pPr>
    </w:p>
    <w:p w:rsidR="00EA2454" w:rsidRDefault="00EA2454" w:rsidP="00EA2454">
      <w:pPr>
        <w:ind w:left="4500"/>
        <w:rPr>
          <w:rFonts w:ascii="Times New Roman" w:hAnsi="Times New Roman" w:cs="Times New Roman"/>
          <w:sz w:val="28"/>
          <w:szCs w:val="28"/>
          <w:lang w:val="uk-UA"/>
        </w:rPr>
      </w:pPr>
    </w:p>
    <w:p w:rsidR="00EA2454" w:rsidRDefault="00EA2454" w:rsidP="00EA2454">
      <w:pPr>
        <w:ind w:left="4500"/>
        <w:rPr>
          <w:rFonts w:ascii="Times New Roman" w:hAnsi="Times New Roman" w:cs="Times New Roman"/>
          <w:sz w:val="28"/>
          <w:szCs w:val="28"/>
          <w:lang w:val="uk-UA"/>
        </w:rPr>
      </w:pPr>
    </w:p>
    <w:p w:rsidR="00EA2454" w:rsidRDefault="00EA2454" w:rsidP="00EA2454">
      <w:pPr>
        <w:ind w:left="4500"/>
        <w:rPr>
          <w:rFonts w:ascii="Times New Roman" w:hAnsi="Times New Roman" w:cs="Times New Roman"/>
          <w:sz w:val="28"/>
          <w:szCs w:val="28"/>
          <w:lang w:val="uk-UA"/>
        </w:rPr>
      </w:pPr>
    </w:p>
    <w:p w:rsidR="00EA2454" w:rsidRDefault="00EA2454" w:rsidP="00EA2454">
      <w:pPr>
        <w:ind w:left="4500"/>
        <w:rPr>
          <w:rFonts w:ascii="Times New Roman" w:hAnsi="Times New Roman" w:cs="Times New Roman"/>
          <w:sz w:val="28"/>
          <w:szCs w:val="28"/>
          <w:lang w:val="uk-UA"/>
        </w:rPr>
      </w:pPr>
    </w:p>
    <w:p w:rsidR="00EA2454" w:rsidRDefault="00EA2454" w:rsidP="00EA2454">
      <w:pPr>
        <w:ind w:left="4500"/>
        <w:rPr>
          <w:rFonts w:ascii="Times New Roman" w:hAnsi="Times New Roman" w:cs="Times New Roman"/>
          <w:sz w:val="28"/>
          <w:szCs w:val="28"/>
          <w:lang w:val="uk-UA"/>
        </w:rPr>
      </w:pPr>
    </w:p>
    <w:p w:rsidR="00EA2454" w:rsidRDefault="00EA2454" w:rsidP="00EA2454">
      <w:pPr>
        <w:ind w:left="4500"/>
        <w:rPr>
          <w:rFonts w:ascii="Times New Roman" w:hAnsi="Times New Roman" w:cs="Times New Roman"/>
          <w:sz w:val="28"/>
          <w:szCs w:val="28"/>
          <w:lang w:val="uk-UA"/>
        </w:rPr>
      </w:pPr>
    </w:p>
    <w:p w:rsidR="00EA2454" w:rsidRDefault="00EA2454" w:rsidP="00EA2454">
      <w:pPr>
        <w:ind w:left="4500"/>
        <w:rPr>
          <w:rFonts w:ascii="Times New Roman" w:hAnsi="Times New Roman" w:cs="Times New Roman"/>
          <w:sz w:val="28"/>
          <w:szCs w:val="28"/>
          <w:lang w:val="uk-UA"/>
        </w:rPr>
      </w:pPr>
    </w:p>
    <w:p w:rsidR="00EA2454" w:rsidRDefault="00EA2454" w:rsidP="00EA2454">
      <w:pPr>
        <w:ind w:right="85"/>
        <w:rPr>
          <w:rFonts w:ascii="Times New Roman" w:hAnsi="Times New Roman" w:cs="Times New Roman"/>
          <w:b/>
          <w:bCs/>
          <w:sz w:val="28"/>
          <w:szCs w:val="28"/>
          <w:lang w:val="uk-UA"/>
        </w:rPr>
      </w:pPr>
    </w:p>
    <w:p w:rsidR="00EA2454" w:rsidRDefault="00EA2454" w:rsidP="00EA2454">
      <w:pPr>
        <w:spacing w:after="0" w:line="276" w:lineRule="auto"/>
        <w:jc w:val="center"/>
        <w:rPr>
          <w:rFonts w:ascii="Times New Roman" w:hAnsi="Times New Roman" w:cs="Times New Roman"/>
          <w:b/>
          <w:sz w:val="28"/>
          <w:szCs w:val="28"/>
        </w:rPr>
      </w:pPr>
    </w:p>
    <w:p w:rsidR="00EA2454" w:rsidRDefault="00EA2454" w:rsidP="00EA2454">
      <w:pPr>
        <w:spacing w:after="0" w:line="276" w:lineRule="auto"/>
        <w:jc w:val="center"/>
        <w:rPr>
          <w:rFonts w:ascii="Times New Roman" w:hAnsi="Times New Roman" w:cs="Times New Roman"/>
          <w:b/>
          <w:sz w:val="28"/>
          <w:szCs w:val="28"/>
        </w:rPr>
      </w:pPr>
    </w:p>
    <w:p w:rsidR="00EA2454" w:rsidRPr="00F155E7" w:rsidRDefault="00EA2454" w:rsidP="00EA2454">
      <w:pPr>
        <w:spacing w:after="0" w:line="276" w:lineRule="auto"/>
        <w:rPr>
          <w:rFonts w:ascii="Times New Roman" w:hAnsi="Times New Roman" w:cs="Times New Roman"/>
          <w:b/>
          <w:sz w:val="28"/>
          <w:szCs w:val="28"/>
        </w:rPr>
      </w:pPr>
    </w:p>
    <w:p w:rsidR="00231111" w:rsidRDefault="00231111" w:rsidP="00231111">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ОСВІТНЯ</w:t>
      </w:r>
      <w:r w:rsidRPr="008D1708">
        <w:rPr>
          <w:rFonts w:ascii="Times New Roman" w:hAnsi="Times New Roman" w:cs="Times New Roman"/>
          <w:b/>
          <w:sz w:val="28"/>
          <w:szCs w:val="28"/>
          <w:lang w:val="uk-UA"/>
        </w:rPr>
        <w:t xml:space="preserve"> ПРОГРАМ</w:t>
      </w:r>
      <w:r>
        <w:rPr>
          <w:rFonts w:ascii="Times New Roman" w:hAnsi="Times New Roman" w:cs="Times New Roman"/>
          <w:b/>
          <w:sz w:val="28"/>
          <w:szCs w:val="28"/>
          <w:lang w:val="uk-UA"/>
        </w:rPr>
        <w:t>А</w:t>
      </w:r>
    </w:p>
    <w:p w:rsidR="00231111" w:rsidRPr="008D1708" w:rsidRDefault="00EB55B8" w:rsidP="00231111">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10-11</w:t>
      </w:r>
      <w:r w:rsidR="00231111">
        <w:rPr>
          <w:rFonts w:ascii="Times New Roman" w:hAnsi="Times New Roman" w:cs="Times New Roman"/>
          <w:b/>
          <w:sz w:val="28"/>
          <w:szCs w:val="28"/>
          <w:lang w:val="uk-UA"/>
        </w:rPr>
        <w:t xml:space="preserve"> класів</w:t>
      </w:r>
      <w:r w:rsidR="00231111" w:rsidRPr="008D1708">
        <w:rPr>
          <w:rFonts w:ascii="Times New Roman" w:hAnsi="Times New Roman" w:cs="Times New Roman"/>
          <w:b/>
          <w:sz w:val="28"/>
          <w:szCs w:val="28"/>
          <w:lang w:val="uk-UA"/>
        </w:rPr>
        <w:t xml:space="preserve"> </w:t>
      </w:r>
    </w:p>
    <w:p w:rsidR="00231111" w:rsidRDefault="00231111" w:rsidP="00231111">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СЗСШ №1 з поглибленим вивченням іноземних мов</w:t>
      </w:r>
    </w:p>
    <w:p w:rsidR="00231111" w:rsidRPr="00EA0E81" w:rsidRDefault="00DD5C34" w:rsidP="00231111">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2020-2021</w:t>
      </w:r>
      <w:r w:rsidR="00231111" w:rsidRPr="00EA0E81">
        <w:rPr>
          <w:rFonts w:ascii="Times New Roman" w:hAnsi="Times New Roman" w:cs="Times New Roman"/>
          <w:b/>
          <w:sz w:val="28"/>
          <w:szCs w:val="28"/>
          <w:lang w:val="uk-UA"/>
        </w:rPr>
        <w:t xml:space="preserve"> н.р.</w:t>
      </w:r>
    </w:p>
    <w:p w:rsidR="00231111" w:rsidRDefault="00231111" w:rsidP="00231111">
      <w:pPr>
        <w:spacing w:after="0" w:line="276" w:lineRule="auto"/>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ПОЯСНЮВАЛЬНА ЗАПИСКА</w:t>
      </w:r>
    </w:p>
    <w:p w:rsidR="00231111" w:rsidRDefault="00231111" w:rsidP="00231111">
      <w:pPr>
        <w:spacing w:after="0" w:line="276" w:lineRule="auto"/>
        <w:jc w:val="both"/>
        <w:rPr>
          <w:rFonts w:ascii="Times New Roman" w:hAnsi="Times New Roman" w:cs="Times New Roman"/>
          <w:sz w:val="28"/>
          <w:szCs w:val="28"/>
          <w:lang w:val="uk-UA"/>
        </w:rPr>
      </w:pPr>
    </w:p>
    <w:p w:rsidR="00231111" w:rsidRPr="00565D45" w:rsidRDefault="00231111" w:rsidP="00231111">
      <w:pPr>
        <w:spacing w:after="0" w:line="240" w:lineRule="auto"/>
        <w:jc w:val="both"/>
        <w:rPr>
          <w:rFonts w:ascii="Times New Roman" w:hAnsi="Times New Roman" w:cs="Times New Roman"/>
          <w:sz w:val="28"/>
          <w:szCs w:val="28"/>
          <w:lang w:val="uk-UA"/>
        </w:rPr>
      </w:pPr>
      <w:r w:rsidRPr="00565D45">
        <w:rPr>
          <w:rFonts w:ascii="Times New Roman" w:hAnsi="Times New Roman" w:cs="Times New Roman"/>
          <w:sz w:val="28"/>
          <w:szCs w:val="28"/>
          <w:lang w:val="uk-UA"/>
        </w:rPr>
        <w:t xml:space="preserve">     Спеціалізована загальноосвітня середня школа №1 з поглибленим вивченням іноземних мов є закладом середньої освіти з українською м</w:t>
      </w:r>
      <w:r w:rsidR="008535DE">
        <w:rPr>
          <w:rFonts w:ascii="Times New Roman" w:hAnsi="Times New Roman" w:cs="Times New Roman"/>
          <w:sz w:val="28"/>
          <w:szCs w:val="28"/>
          <w:lang w:val="uk-UA"/>
        </w:rPr>
        <w:t xml:space="preserve">овою навчання. Заклад налічує 3 10-х і 3 11 класи , у яких навчається 179 учнів. </w:t>
      </w:r>
    </w:p>
    <w:p w:rsidR="00231111" w:rsidRPr="00565D45" w:rsidRDefault="00F155E7" w:rsidP="0023111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00231111" w:rsidRPr="00565D45">
        <w:rPr>
          <w:rFonts w:ascii="Times New Roman" w:hAnsi="Times New Roman" w:cs="Times New Roman"/>
          <w:sz w:val="28"/>
          <w:szCs w:val="28"/>
          <w:lang w:val="uk-UA"/>
        </w:rPr>
        <w:t>авчальний план СЗСШ №1 враховує вимоги Концепції розвитку СЗСШ №1 з поглибленим вивчення</w:t>
      </w:r>
      <w:r w:rsidR="00DD5C34">
        <w:rPr>
          <w:rFonts w:ascii="Times New Roman" w:hAnsi="Times New Roman" w:cs="Times New Roman"/>
          <w:sz w:val="28"/>
          <w:szCs w:val="28"/>
          <w:lang w:val="uk-UA"/>
        </w:rPr>
        <w:t>м іноземних мов.</w:t>
      </w:r>
    </w:p>
    <w:p w:rsidR="00231111" w:rsidRDefault="00231111" w:rsidP="00231111">
      <w:pPr>
        <w:spacing w:after="0" w:line="240" w:lineRule="auto"/>
        <w:ind w:right="85"/>
        <w:jc w:val="both"/>
        <w:rPr>
          <w:rFonts w:ascii="Times New Roman" w:eastAsia="Calibri" w:hAnsi="Times New Roman" w:cs="Times New Roman"/>
          <w:bCs/>
          <w:sz w:val="28"/>
          <w:szCs w:val="28"/>
          <w:lang w:val="uk-UA"/>
        </w:rPr>
      </w:pPr>
      <w:r w:rsidRPr="00565D45">
        <w:rPr>
          <w:rFonts w:ascii="Times New Roman" w:hAnsi="Times New Roman" w:cs="Times New Roman"/>
          <w:sz w:val="28"/>
          <w:szCs w:val="28"/>
          <w:lang w:val="uk-UA"/>
        </w:rPr>
        <w:t xml:space="preserve">     Освітню програму</w:t>
      </w:r>
      <w:r w:rsidRPr="00565D45">
        <w:rPr>
          <w:sz w:val="28"/>
          <w:szCs w:val="28"/>
          <w:lang w:val="uk-UA"/>
        </w:rPr>
        <w:t xml:space="preserve"> </w:t>
      </w:r>
      <w:r w:rsidRPr="00565D45">
        <w:rPr>
          <w:rFonts w:ascii="Times New Roman" w:hAnsi="Times New Roman" w:cs="Times New Roman"/>
          <w:sz w:val="28"/>
          <w:szCs w:val="28"/>
          <w:lang w:val="uk-UA"/>
        </w:rPr>
        <w:t xml:space="preserve">для 10-11 класів розроблено відповідно до Закону України «Про освіту», </w:t>
      </w:r>
      <w:r w:rsidR="00554005">
        <w:rPr>
          <w:rFonts w:ascii="Times New Roman" w:hAnsi="Times New Roman" w:cs="Times New Roman"/>
          <w:sz w:val="28"/>
          <w:szCs w:val="28"/>
          <w:lang w:val="uk-UA"/>
        </w:rPr>
        <w:t xml:space="preserve"> на виконання постанови Кабінету Міністрів України від 23.11. 2011 № 1392.</w:t>
      </w:r>
      <w:r w:rsidR="00554005" w:rsidRPr="00565D45">
        <w:rPr>
          <w:rFonts w:ascii="Times New Roman" w:hAnsi="Times New Roman" w:cs="Times New Roman"/>
          <w:sz w:val="28"/>
          <w:szCs w:val="28"/>
          <w:lang w:val="uk-UA"/>
        </w:rPr>
        <w:t xml:space="preserve"> </w:t>
      </w:r>
      <w:r w:rsidR="00554005">
        <w:rPr>
          <w:rFonts w:ascii="Times New Roman" w:hAnsi="Times New Roman" w:cs="Times New Roman"/>
          <w:sz w:val="28"/>
          <w:szCs w:val="28"/>
          <w:lang w:val="uk-UA"/>
        </w:rPr>
        <w:t xml:space="preserve">«Про затвердження </w:t>
      </w:r>
      <w:r w:rsidRPr="00565D45">
        <w:rPr>
          <w:rFonts w:ascii="Times New Roman" w:hAnsi="Times New Roman" w:cs="Times New Roman"/>
          <w:sz w:val="28"/>
          <w:szCs w:val="28"/>
          <w:lang w:val="uk-UA"/>
        </w:rPr>
        <w:t xml:space="preserve">Державного стандарту базової </w:t>
      </w:r>
      <w:r w:rsidR="007B5E83" w:rsidRPr="00565D45">
        <w:rPr>
          <w:rFonts w:ascii="Times New Roman" w:hAnsi="Times New Roman" w:cs="Times New Roman"/>
          <w:sz w:val="28"/>
          <w:szCs w:val="28"/>
          <w:lang w:val="uk-UA"/>
        </w:rPr>
        <w:t xml:space="preserve">і повної загальної </w:t>
      </w:r>
      <w:r w:rsidRPr="00565D45">
        <w:rPr>
          <w:rFonts w:ascii="Times New Roman" w:hAnsi="Times New Roman" w:cs="Times New Roman"/>
          <w:sz w:val="28"/>
          <w:szCs w:val="28"/>
          <w:lang w:val="uk-UA"/>
        </w:rPr>
        <w:t>середньої освіти</w:t>
      </w:r>
      <w:r w:rsidR="00554005">
        <w:rPr>
          <w:rFonts w:ascii="Times New Roman" w:hAnsi="Times New Roman" w:cs="Times New Roman"/>
          <w:sz w:val="28"/>
          <w:szCs w:val="28"/>
          <w:lang w:val="uk-UA"/>
        </w:rPr>
        <w:t>», відповідно до</w:t>
      </w:r>
      <w:r w:rsidRPr="00565D45">
        <w:rPr>
          <w:rFonts w:ascii="Times New Roman" w:hAnsi="Times New Roman" w:cs="Times New Roman"/>
          <w:sz w:val="28"/>
          <w:szCs w:val="28"/>
          <w:lang w:val="uk-UA"/>
        </w:rPr>
        <w:t xml:space="preserve"> </w:t>
      </w:r>
      <w:r w:rsidR="00554005">
        <w:rPr>
          <w:rFonts w:ascii="Times New Roman" w:eastAsia="Calibri" w:hAnsi="Times New Roman" w:cs="Times New Roman"/>
          <w:bCs/>
          <w:sz w:val="28"/>
          <w:szCs w:val="28"/>
          <w:lang w:val="uk-UA"/>
        </w:rPr>
        <w:t>Типової освітньої програми</w:t>
      </w:r>
      <w:r w:rsidR="001367FD">
        <w:rPr>
          <w:rFonts w:ascii="Times New Roman" w:eastAsia="Calibri" w:hAnsi="Times New Roman" w:cs="Times New Roman"/>
          <w:bCs/>
          <w:sz w:val="28"/>
          <w:szCs w:val="28"/>
          <w:lang w:val="uk-UA"/>
        </w:rPr>
        <w:t xml:space="preserve"> </w:t>
      </w:r>
      <w:r w:rsidR="00554005">
        <w:rPr>
          <w:rFonts w:ascii="Times New Roman" w:eastAsia="Calibri" w:hAnsi="Times New Roman" w:cs="Times New Roman"/>
          <w:bCs/>
          <w:sz w:val="28"/>
          <w:szCs w:val="28"/>
          <w:lang w:val="uk-UA"/>
        </w:rPr>
        <w:t xml:space="preserve"> </w:t>
      </w:r>
      <w:r w:rsidRPr="00565D45">
        <w:rPr>
          <w:rFonts w:ascii="Times New Roman" w:eastAsia="Calibri" w:hAnsi="Times New Roman" w:cs="Times New Roman"/>
          <w:bCs/>
          <w:sz w:val="28"/>
          <w:szCs w:val="28"/>
          <w:lang w:val="uk-UA"/>
        </w:rPr>
        <w:t xml:space="preserve"> спеціалізованої школи з українською мовою навчання і поглибленим вивчен</w:t>
      </w:r>
      <w:r w:rsidR="001367FD">
        <w:rPr>
          <w:rFonts w:ascii="Times New Roman" w:eastAsia="Calibri" w:hAnsi="Times New Roman" w:cs="Times New Roman"/>
          <w:bCs/>
          <w:sz w:val="28"/>
          <w:szCs w:val="28"/>
          <w:lang w:val="uk-UA"/>
        </w:rPr>
        <w:t>ням іноземних мов, затвердженої</w:t>
      </w:r>
      <w:r w:rsidRPr="00565D45">
        <w:rPr>
          <w:rFonts w:ascii="Times New Roman" w:eastAsia="Calibri" w:hAnsi="Times New Roman" w:cs="Times New Roman"/>
          <w:bCs/>
          <w:sz w:val="28"/>
          <w:szCs w:val="28"/>
          <w:lang w:val="uk-UA"/>
        </w:rPr>
        <w:t xml:space="preserve"> наказом МОН України від 20.04.2018 № 40</w:t>
      </w:r>
      <w:r w:rsidR="007B5E83" w:rsidRPr="00565D45">
        <w:rPr>
          <w:rFonts w:ascii="Times New Roman" w:eastAsia="Calibri" w:hAnsi="Times New Roman" w:cs="Times New Roman"/>
          <w:bCs/>
          <w:sz w:val="28"/>
          <w:szCs w:val="28"/>
          <w:lang w:val="uk-UA"/>
        </w:rPr>
        <w:t>8</w:t>
      </w:r>
      <w:r w:rsidR="001367FD">
        <w:rPr>
          <w:rFonts w:ascii="Times New Roman" w:eastAsia="Calibri" w:hAnsi="Times New Roman" w:cs="Times New Roman"/>
          <w:bCs/>
          <w:sz w:val="28"/>
          <w:szCs w:val="28"/>
          <w:lang w:val="uk-UA"/>
        </w:rPr>
        <w:t>, таблиця</w:t>
      </w:r>
      <w:r w:rsidRPr="00565D45">
        <w:rPr>
          <w:rFonts w:ascii="Times New Roman" w:eastAsia="Calibri" w:hAnsi="Times New Roman" w:cs="Times New Roman"/>
          <w:bCs/>
          <w:sz w:val="28"/>
          <w:szCs w:val="28"/>
          <w:lang w:val="uk-UA"/>
        </w:rPr>
        <w:t xml:space="preserve"> №</w:t>
      </w:r>
      <w:r w:rsidR="007B5E83" w:rsidRPr="00565D45">
        <w:rPr>
          <w:rFonts w:ascii="Times New Roman" w:eastAsia="Calibri" w:hAnsi="Times New Roman" w:cs="Times New Roman"/>
          <w:bCs/>
          <w:sz w:val="28"/>
          <w:szCs w:val="28"/>
          <w:lang w:val="uk-UA"/>
        </w:rPr>
        <w:t>2</w:t>
      </w:r>
      <w:r w:rsidRPr="00565D45">
        <w:rPr>
          <w:rFonts w:ascii="Times New Roman" w:eastAsia="Calibri" w:hAnsi="Times New Roman" w:cs="Times New Roman"/>
          <w:bCs/>
          <w:sz w:val="28"/>
          <w:szCs w:val="28"/>
          <w:lang w:val="uk-UA"/>
        </w:rPr>
        <w:t>.</w:t>
      </w:r>
    </w:p>
    <w:p w:rsidR="008150AC" w:rsidRPr="00C167B4" w:rsidRDefault="008150AC" w:rsidP="008150AC">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w:t>
      </w:r>
      <w:r w:rsidR="008535DE">
        <w:rPr>
          <w:rFonts w:ascii="Times New Roman" w:eastAsia="Calibri" w:hAnsi="Times New Roman" w:cs="Times New Roman"/>
          <w:sz w:val="28"/>
          <w:szCs w:val="28"/>
          <w:lang w:val="uk-UA"/>
        </w:rPr>
        <w:t>,</w:t>
      </w:r>
      <w:r w:rsidRPr="00C167B4">
        <w:rPr>
          <w:rFonts w:ascii="Times New Roman" w:eastAsia="Calibri" w:hAnsi="Times New Roman" w:cs="Times New Roman"/>
          <w:sz w:val="28"/>
          <w:szCs w:val="28"/>
          <w:lang w:val="uk-UA"/>
        </w:rPr>
        <w:t xml:space="preserve"> повинні розпочинати здобуття профільної середньої освіти цього ж навчального року.</w:t>
      </w:r>
    </w:p>
    <w:p w:rsidR="008150AC" w:rsidRDefault="008150AC" w:rsidP="008150AC">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Особи з особливими освітніми потребами можуть розпочинати здобуття профільної </w:t>
      </w:r>
      <w:r>
        <w:rPr>
          <w:rFonts w:ascii="Times New Roman" w:eastAsia="Calibri" w:hAnsi="Times New Roman" w:cs="Times New Roman"/>
          <w:sz w:val="28"/>
          <w:szCs w:val="28"/>
          <w:lang w:val="uk-UA"/>
        </w:rPr>
        <w:t>середньої освіти за інших умов.</w:t>
      </w:r>
    </w:p>
    <w:p w:rsidR="00C967B0" w:rsidRPr="005D20D7" w:rsidRDefault="00C967B0" w:rsidP="008150AC">
      <w:pPr>
        <w:spacing w:after="0" w:line="24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Освітню програму укладено за такими </w:t>
      </w:r>
      <w:r w:rsidRPr="005D20D7">
        <w:rPr>
          <w:rFonts w:ascii="Times New Roman" w:eastAsia="Calibri" w:hAnsi="Times New Roman" w:cs="Times New Roman"/>
          <w:b/>
          <w:sz w:val="28"/>
          <w:szCs w:val="28"/>
          <w:lang w:val="uk-UA"/>
        </w:rPr>
        <w:t>освітніми галузями:</w:t>
      </w:r>
    </w:p>
    <w:p w:rsidR="00C967B0" w:rsidRDefault="00C967B0" w:rsidP="008150A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Мови і літератури</w:t>
      </w:r>
    </w:p>
    <w:p w:rsidR="00C967B0" w:rsidRDefault="00C967B0" w:rsidP="008150A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Суспільствознавство</w:t>
      </w:r>
    </w:p>
    <w:p w:rsidR="00C967B0" w:rsidRDefault="00C967B0" w:rsidP="008150A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Мистецтво</w:t>
      </w:r>
    </w:p>
    <w:p w:rsidR="00C967B0" w:rsidRDefault="00C967B0" w:rsidP="008150A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Математика</w:t>
      </w:r>
    </w:p>
    <w:p w:rsidR="00C967B0" w:rsidRDefault="00C967B0" w:rsidP="008150A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Природознавство</w:t>
      </w:r>
    </w:p>
    <w:p w:rsidR="00C967B0" w:rsidRDefault="00C967B0" w:rsidP="008150A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Технології</w:t>
      </w:r>
    </w:p>
    <w:p w:rsidR="00C967B0" w:rsidRDefault="00C967B0" w:rsidP="008150A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-Здоров</w:t>
      </w:r>
      <w:r w:rsidRPr="00C967B0">
        <w:rPr>
          <w:rFonts w:ascii="Times New Roman" w:eastAsia="Calibri" w:hAnsi="Times New Roman" w:cs="Times New Roman"/>
          <w:sz w:val="28"/>
          <w:szCs w:val="28"/>
        </w:rPr>
        <w:t>’</w:t>
      </w:r>
      <w:r>
        <w:rPr>
          <w:rFonts w:ascii="Times New Roman" w:eastAsia="Calibri" w:hAnsi="Times New Roman" w:cs="Times New Roman"/>
          <w:sz w:val="28"/>
          <w:szCs w:val="28"/>
          <w:lang w:val="uk-UA"/>
        </w:rPr>
        <w:t>я і фізична культура</w:t>
      </w:r>
    </w:p>
    <w:p w:rsidR="00C967B0" w:rsidRDefault="00C967B0" w:rsidP="00C967B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Логічна послідовність вивчення предметів розкривається у чинних навчальних програмах.</w:t>
      </w:r>
    </w:p>
    <w:p w:rsidR="00C967B0" w:rsidRDefault="00C967B0" w:rsidP="00C967B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Основиними </w:t>
      </w:r>
      <w:r w:rsidRPr="005D20D7">
        <w:rPr>
          <w:rFonts w:ascii="Times New Roman" w:eastAsia="Calibri" w:hAnsi="Times New Roman" w:cs="Times New Roman"/>
          <w:b/>
          <w:sz w:val="28"/>
          <w:szCs w:val="28"/>
          <w:lang w:val="uk-UA"/>
        </w:rPr>
        <w:t>формами організації освітнього процесу</w:t>
      </w:r>
      <w:r>
        <w:rPr>
          <w:rFonts w:ascii="Times New Roman" w:eastAsia="Calibri" w:hAnsi="Times New Roman" w:cs="Times New Roman"/>
          <w:sz w:val="28"/>
          <w:szCs w:val="28"/>
          <w:lang w:val="uk-UA"/>
        </w:rPr>
        <w:t xml:space="preserve">  є різні типи уроку:</w:t>
      </w:r>
    </w:p>
    <w:p w:rsidR="00C967B0" w:rsidRDefault="00C967B0" w:rsidP="00C967B0">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формування компетентностей;</w:t>
      </w:r>
    </w:p>
    <w:p w:rsidR="00C967B0" w:rsidRDefault="00C967B0" w:rsidP="00C967B0">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розвитку компетентностей;</w:t>
      </w:r>
    </w:p>
    <w:p w:rsidR="00C967B0" w:rsidRDefault="00C967B0" w:rsidP="00C967B0">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перевірки та/або оцінювання досягнення компетентностей;</w:t>
      </w:r>
    </w:p>
    <w:p w:rsidR="00C967B0" w:rsidRDefault="00B93470" w:rsidP="00C967B0">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корекції основних компетентностей;</w:t>
      </w:r>
    </w:p>
    <w:p w:rsidR="00B93470" w:rsidRDefault="00B93470" w:rsidP="00C967B0">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комбінований урок.</w:t>
      </w:r>
    </w:p>
    <w:p w:rsidR="00B93470" w:rsidRDefault="00B93470" w:rsidP="00B9347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Також формами організації освітнього процесу можуть бути екскурсії, віртуальні подорожі, уроки-семінари, конференції, форуми, спектаклі, </w:t>
      </w:r>
      <w:r>
        <w:rPr>
          <w:rFonts w:ascii="Times New Roman" w:eastAsia="Calibri" w:hAnsi="Times New Roman" w:cs="Times New Roman"/>
          <w:sz w:val="28"/>
          <w:szCs w:val="28"/>
          <w:lang w:val="uk-UA"/>
        </w:rPr>
        <w:lastRenderedPageBreak/>
        <w:t>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w:t>
      </w:r>
    </w:p>
    <w:p w:rsidR="00B93470" w:rsidRDefault="00B93470" w:rsidP="00B9347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Засвоєння нового матеріалу проводиться на лекції, конференції, семінарі, консультації проводяться з учнями, які не були  присутні на попередніх уроках  або не зрозуміли, не засвоїли зміст окремих предметів. З метою засвоєння нового матеріалу та розвитку компетентностей , крім уроку, проводяться навчально-практичні заняття, оглядова екскурсія, оглядова конференція, оглядова консультація.</w:t>
      </w:r>
    </w:p>
    <w:p w:rsidR="00B93470" w:rsidRDefault="00B93470" w:rsidP="00B9347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Перевірка або оцінювання досягнення компетентностей, крім уроку, може здійснюватися </w:t>
      </w:r>
      <w:r w:rsidR="001B2A1F">
        <w:rPr>
          <w:rFonts w:ascii="Times New Roman" w:eastAsia="Calibri" w:hAnsi="Times New Roman" w:cs="Times New Roman"/>
          <w:sz w:val="28"/>
          <w:szCs w:val="28"/>
          <w:lang w:val="uk-UA"/>
        </w:rPr>
        <w:t>у формі заліку, співбесіди, контрольного навчально-практичного заняття.</w:t>
      </w:r>
    </w:p>
    <w:p w:rsidR="001B2A1F" w:rsidRDefault="001B2A1F" w:rsidP="00B9347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Функцію перевірки або оцінювання досягнення компетентностей виконує навчально-практичне заняття. Учні одержують конктетні завдання і звітують про їх виконання перед учителем.</w:t>
      </w:r>
    </w:p>
    <w:p w:rsidR="008B693C" w:rsidRDefault="008B693C" w:rsidP="00B9347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B693C" w:rsidRDefault="008B693C" w:rsidP="00B9347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B693C" w:rsidRDefault="008B693C" w:rsidP="00B9347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5D20D7">
        <w:rPr>
          <w:rFonts w:ascii="Times New Roman" w:eastAsia="Calibri" w:hAnsi="Times New Roman" w:cs="Times New Roman"/>
          <w:b/>
          <w:sz w:val="28"/>
          <w:szCs w:val="28"/>
          <w:lang w:val="uk-UA"/>
        </w:rPr>
        <w:t xml:space="preserve">Система внутрішнього </w:t>
      </w:r>
      <w:r w:rsidR="005D20D7" w:rsidRPr="005D20D7">
        <w:rPr>
          <w:rFonts w:ascii="Times New Roman" w:eastAsia="Calibri" w:hAnsi="Times New Roman" w:cs="Times New Roman"/>
          <w:b/>
          <w:sz w:val="28"/>
          <w:szCs w:val="28"/>
          <w:lang w:val="uk-UA"/>
        </w:rPr>
        <w:t>забезпечення якості</w:t>
      </w:r>
      <w:r w:rsidR="005D20D7">
        <w:rPr>
          <w:rFonts w:ascii="Times New Roman" w:eastAsia="Calibri" w:hAnsi="Times New Roman" w:cs="Times New Roman"/>
          <w:sz w:val="28"/>
          <w:szCs w:val="28"/>
          <w:lang w:val="uk-UA"/>
        </w:rPr>
        <w:t xml:space="preserve"> складається з таких компонентів:</w:t>
      </w:r>
    </w:p>
    <w:p w:rsidR="005D20D7" w:rsidRDefault="005D20D7" w:rsidP="005D20D7">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кадрове забезпечення діяльності;</w:t>
      </w:r>
    </w:p>
    <w:p w:rsidR="005D20D7" w:rsidRDefault="005D20D7" w:rsidP="005D20D7">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навчально-методичне забезпечення освітньої діяльності;</w:t>
      </w:r>
    </w:p>
    <w:p w:rsidR="005D20D7" w:rsidRDefault="005D20D7" w:rsidP="005D20D7">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матеріально-технічне забезпечення освітньої діяльності;</w:t>
      </w:r>
    </w:p>
    <w:p w:rsidR="005D20D7" w:rsidRDefault="005D20D7" w:rsidP="005D20D7">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якість проведення навчальних занять;</w:t>
      </w:r>
    </w:p>
    <w:p w:rsidR="005D20D7" w:rsidRDefault="005D20D7" w:rsidP="005D20D7">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моніторинг досягнення учнями результатів навчання (компетентностей).</w:t>
      </w:r>
    </w:p>
    <w:p w:rsidR="005D20D7" w:rsidRPr="005D20D7" w:rsidRDefault="005D20D7" w:rsidP="005D20D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5D20D7">
        <w:rPr>
          <w:rFonts w:ascii="Times New Roman" w:eastAsia="Calibri" w:hAnsi="Times New Roman" w:cs="Times New Roman"/>
          <w:sz w:val="28"/>
          <w:szCs w:val="28"/>
          <w:lang w:val="uk-UA"/>
        </w:rPr>
        <w:t xml:space="preserve"> </w:t>
      </w:r>
      <w:r w:rsidRPr="005D20D7">
        <w:rPr>
          <w:rFonts w:ascii="Times New Roman" w:eastAsia="Calibri" w:hAnsi="Times New Roman" w:cs="Times New Roman"/>
          <w:b/>
          <w:sz w:val="28"/>
          <w:szCs w:val="28"/>
          <w:lang w:val="uk-UA"/>
        </w:rPr>
        <w:t>Завдання системи внутрішнього забезпечення якості освіти</w:t>
      </w:r>
      <w:r w:rsidRPr="005D20D7">
        <w:rPr>
          <w:rFonts w:ascii="Times New Roman" w:eastAsia="Calibri" w:hAnsi="Times New Roman" w:cs="Times New Roman"/>
          <w:sz w:val="28"/>
          <w:szCs w:val="28"/>
          <w:lang w:val="uk-UA"/>
        </w:rPr>
        <w:t>:</w:t>
      </w:r>
    </w:p>
    <w:p w:rsidR="005D20D7" w:rsidRDefault="005D20D7" w:rsidP="005D20D7">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оновлення методичної бази освітньої діяльності;</w:t>
      </w:r>
    </w:p>
    <w:p w:rsidR="005D20D7" w:rsidRDefault="005D20D7" w:rsidP="005D20D7">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D20D7" w:rsidRDefault="005D20D7" w:rsidP="005D20D7">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5D20D7" w:rsidRDefault="005D20D7" w:rsidP="005D20D7">
      <w:pPr>
        <w:pStyle w:val="a3"/>
        <w:numPr>
          <w:ilvl w:val="0"/>
          <w:numId w:val="19"/>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5D20D7" w:rsidRPr="005D20D7" w:rsidRDefault="005D20D7" w:rsidP="005D20D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Освітня програма передбачає досягнення учнями результатів навчання (компетентностей), визначених Державним стандартом.</w:t>
      </w:r>
    </w:p>
    <w:p w:rsidR="005D20D7" w:rsidRPr="005D20D7" w:rsidRDefault="005D20D7" w:rsidP="005D20D7">
      <w:pPr>
        <w:spacing w:after="0" w:line="240" w:lineRule="auto"/>
        <w:jc w:val="both"/>
        <w:rPr>
          <w:rFonts w:ascii="Times New Roman" w:eastAsia="Calibri" w:hAnsi="Times New Roman" w:cs="Times New Roman"/>
          <w:sz w:val="28"/>
          <w:szCs w:val="28"/>
          <w:lang w:val="uk-UA"/>
        </w:rPr>
      </w:pPr>
    </w:p>
    <w:p w:rsidR="001B2A1F" w:rsidRPr="00B93470" w:rsidRDefault="001B2A1F" w:rsidP="00B9347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C967B0" w:rsidRPr="00C967B0" w:rsidRDefault="00C967B0" w:rsidP="00C967B0">
      <w:pPr>
        <w:spacing w:after="0" w:line="240" w:lineRule="auto"/>
        <w:jc w:val="both"/>
        <w:rPr>
          <w:rFonts w:ascii="Times New Roman" w:eastAsia="Calibri" w:hAnsi="Times New Roman" w:cs="Times New Roman"/>
          <w:sz w:val="28"/>
          <w:szCs w:val="28"/>
          <w:lang w:val="uk-UA"/>
        </w:rPr>
      </w:pPr>
    </w:p>
    <w:p w:rsidR="00C967B0" w:rsidRPr="008150AC" w:rsidRDefault="00C967B0" w:rsidP="008150AC">
      <w:pPr>
        <w:spacing w:after="0" w:line="240" w:lineRule="auto"/>
        <w:ind w:firstLine="709"/>
        <w:jc w:val="both"/>
        <w:rPr>
          <w:rFonts w:ascii="Times New Roman" w:eastAsia="Calibri" w:hAnsi="Times New Roman" w:cs="Times New Roman"/>
          <w:sz w:val="28"/>
          <w:szCs w:val="28"/>
          <w:lang w:val="uk-UA"/>
        </w:rPr>
      </w:pPr>
    </w:p>
    <w:p w:rsidR="007B5E83" w:rsidRPr="00565D45" w:rsidRDefault="007B5E83" w:rsidP="008150AC">
      <w:pPr>
        <w:spacing w:after="0" w:line="240" w:lineRule="auto"/>
        <w:jc w:val="both"/>
        <w:rPr>
          <w:rFonts w:ascii="Times New Roman" w:hAnsi="Times New Roman" w:cs="Times New Roman"/>
          <w:bCs/>
          <w:sz w:val="28"/>
          <w:szCs w:val="28"/>
          <w:lang w:val="uk-UA"/>
        </w:rPr>
      </w:pPr>
      <w:r w:rsidRPr="00565D45">
        <w:rPr>
          <w:rFonts w:ascii="Times New Roman" w:hAnsi="Times New Roman" w:cs="Times New Roman"/>
          <w:bCs/>
          <w:sz w:val="28"/>
          <w:szCs w:val="28"/>
          <w:lang w:val="uk-UA"/>
        </w:rPr>
        <w:t xml:space="preserve">      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(Таблиця 1).</w:t>
      </w:r>
    </w:p>
    <w:p w:rsidR="007B5E83" w:rsidRPr="008535DE" w:rsidRDefault="001367FD" w:rsidP="008150A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 xml:space="preserve">     У</w:t>
      </w:r>
      <w:r w:rsidR="007B5E83" w:rsidRPr="00565D45">
        <w:rPr>
          <w:rFonts w:ascii="Times New Roman" w:eastAsia="Calibri" w:hAnsi="Times New Roman" w:cs="Times New Roman"/>
          <w:sz w:val="28"/>
          <w:szCs w:val="28"/>
          <w:lang w:val="uk-UA" w:eastAsia="uk-UA" w:bidi="uk-UA"/>
        </w:rPr>
        <w:t xml:space="preserve"> 10-11-х класах здійснюється  поділ класів на групи при вивченні української мови, англійської мови, другої іноземної мови та інформатики,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007B5E83" w:rsidRPr="00565D45">
        <w:rPr>
          <w:rFonts w:ascii="Times New Roman" w:eastAsia="Calibri" w:hAnsi="Times New Roman" w:cs="Times New Roman"/>
          <w:sz w:val="28"/>
          <w:szCs w:val="28"/>
          <w:lang w:val="uk-UA"/>
        </w:rPr>
        <w:t xml:space="preserve"> </w:t>
      </w:r>
    </w:p>
    <w:p w:rsidR="00565D45" w:rsidRDefault="00565D45" w:rsidP="00565D45">
      <w:pPr>
        <w:spacing w:after="0" w:line="240" w:lineRule="auto"/>
        <w:ind w:firstLine="709"/>
        <w:jc w:val="both"/>
        <w:rPr>
          <w:rFonts w:ascii="Times New Roman" w:eastAsia="Times New Roman" w:hAnsi="Times New Roman" w:cs="Times New Roman"/>
          <w:sz w:val="28"/>
          <w:szCs w:val="28"/>
          <w:lang w:val="uk-UA"/>
        </w:rPr>
      </w:pPr>
      <w:r w:rsidRPr="00565D45">
        <w:rPr>
          <w:rFonts w:ascii="Times New Roman" w:eastAsia="Times New Roman" w:hAnsi="Times New Roman" w:cs="Times New Roman"/>
          <w:sz w:val="28"/>
          <w:szCs w:val="28"/>
          <w:lang w:val="uk-UA"/>
        </w:rPr>
        <w:t>До базових предметів належать: «Українська мова», «Українська література», «Зарубіжна література», «Іноземна мова»</w:t>
      </w:r>
      <w:r>
        <w:rPr>
          <w:rFonts w:ascii="Times New Roman" w:eastAsia="Times New Roman" w:hAnsi="Times New Roman" w:cs="Times New Roman"/>
          <w:sz w:val="28"/>
          <w:szCs w:val="28"/>
          <w:lang w:val="uk-UA"/>
        </w:rPr>
        <w:t xml:space="preserve"> (англійська)</w:t>
      </w:r>
      <w:r w:rsidRPr="00565D45">
        <w:rPr>
          <w:rFonts w:ascii="Times New Roman" w:eastAsia="Times New Roman" w:hAnsi="Times New Roman" w:cs="Times New Roman"/>
          <w:sz w:val="28"/>
          <w:szCs w:val="28"/>
          <w:lang w:val="uk-UA"/>
        </w:rPr>
        <w:t>, «Історія Укр</w:t>
      </w:r>
      <w:r>
        <w:rPr>
          <w:rFonts w:ascii="Times New Roman" w:eastAsia="Times New Roman" w:hAnsi="Times New Roman" w:cs="Times New Roman"/>
          <w:sz w:val="28"/>
          <w:szCs w:val="28"/>
          <w:lang w:val="uk-UA"/>
        </w:rPr>
        <w:t>аїни», «Всесвітня історія»</w:t>
      </w:r>
      <w:r w:rsidRPr="00565D45">
        <w:rPr>
          <w:rFonts w:ascii="Times New Roman" w:eastAsia="Times New Roman" w:hAnsi="Times New Roman" w:cs="Times New Roman"/>
          <w:sz w:val="28"/>
          <w:szCs w:val="28"/>
          <w:lang w:val="uk-UA"/>
        </w:rPr>
        <w:t xml:space="preserve">, «Громадянська освіта», «Математика», «Фізика і астрономія», «Біологія і </w:t>
      </w:r>
      <w:r>
        <w:rPr>
          <w:rFonts w:ascii="Times New Roman" w:eastAsia="Times New Roman" w:hAnsi="Times New Roman" w:cs="Times New Roman"/>
          <w:sz w:val="28"/>
          <w:szCs w:val="28"/>
          <w:lang w:val="uk-UA"/>
        </w:rPr>
        <w:t>екологія», «Хімія», «Географія»</w:t>
      </w:r>
      <w:r w:rsidRPr="00565D45">
        <w:rPr>
          <w:rFonts w:ascii="Times New Roman" w:eastAsia="Times New Roman" w:hAnsi="Times New Roman" w:cs="Times New Roman"/>
          <w:sz w:val="28"/>
          <w:szCs w:val="28"/>
          <w:lang w:val="uk-UA"/>
        </w:rPr>
        <w:t xml:space="preserve">, «Фізична культура», «Захист Вітчизни». </w:t>
      </w:r>
      <w:r>
        <w:rPr>
          <w:rFonts w:ascii="Times New Roman" w:eastAsia="Times New Roman" w:hAnsi="Times New Roman" w:cs="Times New Roman"/>
          <w:sz w:val="28"/>
          <w:szCs w:val="28"/>
          <w:lang w:val="uk-UA"/>
        </w:rPr>
        <w:t xml:space="preserve">Додаткові години використовуються для збільшення обсягу часу на вивчення англійської мови на академічному рівні та на вивчення другої іноземної мови (німецька/французька) на рівні стандарту. </w:t>
      </w:r>
    </w:p>
    <w:p w:rsidR="00565D45" w:rsidRPr="00565D45" w:rsidRDefault="00565D45" w:rsidP="00565D45">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w:t>
      </w:r>
      <w:r>
        <w:rPr>
          <w:rFonts w:ascii="Times New Roman" w:eastAsia="Times New Roman" w:hAnsi="Times New Roman" w:cs="Times New Roman"/>
          <w:sz w:val="28"/>
          <w:szCs w:val="28"/>
          <w:lang w:val="uk-UA"/>
        </w:rPr>
        <w:t xml:space="preserve">. У 2019-20 н.р. на вивчення навчальних предметів «Інформатика» і предмет «Мистецтво» у 10-11-х класах </w:t>
      </w:r>
      <w:r w:rsidR="00AF1B72">
        <w:rPr>
          <w:rFonts w:ascii="Times New Roman" w:eastAsia="Times New Roman" w:hAnsi="Times New Roman" w:cs="Times New Roman"/>
          <w:sz w:val="28"/>
          <w:szCs w:val="28"/>
          <w:lang w:val="uk-UA"/>
        </w:rPr>
        <w:t xml:space="preserve">одночасно </w:t>
      </w:r>
      <w:r>
        <w:rPr>
          <w:rFonts w:ascii="Times New Roman" w:eastAsia="Times New Roman" w:hAnsi="Times New Roman" w:cs="Times New Roman"/>
          <w:sz w:val="28"/>
          <w:szCs w:val="28"/>
          <w:lang w:val="uk-UA"/>
        </w:rPr>
        <w:t>виділено по 1.5 години на тиждень.</w:t>
      </w:r>
    </w:p>
    <w:p w:rsidR="00AF1B72" w:rsidRPr="00C167B4" w:rsidRDefault="00AF1B72" w:rsidP="00AF1B72">
      <w:pPr>
        <w:ind w:firstLine="709"/>
        <w:jc w:val="both"/>
        <w:rPr>
          <w:rFonts w:ascii="Times New Roman" w:eastAsia="Times New Roman" w:hAnsi="Times New Roman" w:cs="Times New Roman"/>
          <w:sz w:val="28"/>
          <w:szCs w:val="28"/>
          <w:highlight w:val="white"/>
          <w:lang w:val="uk-UA"/>
        </w:rPr>
      </w:pPr>
      <w:r>
        <w:rPr>
          <w:sz w:val="28"/>
          <w:szCs w:val="28"/>
          <w:lang w:val="uk-UA"/>
        </w:rPr>
        <w:t xml:space="preserve"> </w:t>
      </w:r>
      <w:r w:rsidRPr="00C167B4">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C167B4">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AF1B72" w:rsidRPr="00C167B4" w:rsidRDefault="00AF1B72" w:rsidP="00AF1B72">
      <w:pPr>
        <w:ind w:firstLine="709"/>
        <w:jc w:val="both"/>
        <w:rPr>
          <w:rFonts w:ascii="Times New Roman" w:eastAsia="Times New Roman" w:hAnsi="Times New Roman" w:cs="Times New Roman"/>
          <w:sz w:val="18"/>
          <w:szCs w:val="18"/>
          <w:highlight w:val="white"/>
          <w:lang w:val="uk-UA"/>
        </w:rPr>
      </w:pPr>
    </w:p>
    <w:tbl>
      <w:tblPr>
        <w:tblW w:w="95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019"/>
      </w:tblGrid>
      <w:tr w:rsidR="00AF1B72" w:rsidRPr="00C167B4" w:rsidTr="00AF1B7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B72" w:rsidRPr="00C167B4" w:rsidRDefault="00AF1B72" w:rsidP="0077077D">
            <w:pPr>
              <w:jc w:val="cente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1B72" w:rsidRPr="00C167B4" w:rsidRDefault="00AF1B72" w:rsidP="0077077D">
            <w:pPr>
              <w:jc w:val="center"/>
              <w:rPr>
                <w:rFonts w:ascii="Times New Roman" w:eastAsia="Times New Roman" w:hAnsi="Times New Roman" w:cs="Times New Roman"/>
                <w:b/>
                <w:sz w:val="28"/>
                <w:szCs w:val="28"/>
                <w:highlight w:val="white"/>
                <w:lang w:val="uk-UA"/>
              </w:rPr>
            </w:pPr>
            <w:r w:rsidRPr="00C167B4">
              <w:rPr>
                <w:rFonts w:ascii="Times New Roman" w:eastAsia="Times New Roman" w:hAnsi="Times New Roman" w:cs="Times New Roman"/>
                <w:b/>
                <w:sz w:val="28"/>
                <w:szCs w:val="28"/>
                <w:lang w:val="uk-UA"/>
              </w:rPr>
              <w:t>Ключові компетентності</w:t>
            </w:r>
          </w:p>
        </w:tc>
        <w:tc>
          <w:tcPr>
            <w:tcW w:w="6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1B72" w:rsidRPr="00C167B4" w:rsidRDefault="00AF1B72" w:rsidP="0077077D">
            <w:pPr>
              <w:jc w:val="center"/>
              <w:rPr>
                <w:rFonts w:ascii="Times New Roman" w:eastAsia="Times New Roman" w:hAnsi="Times New Roman" w:cs="Times New Roman"/>
                <w:b/>
                <w:sz w:val="28"/>
                <w:szCs w:val="28"/>
                <w:highlight w:val="white"/>
                <w:lang w:val="uk-UA"/>
              </w:rPr>
            </w:pPr>
            <w:r w:rsidRPr="00C167B4">
              <w:rPr>
                <w:rFonts w:ascii="Times New Roman" w:eastAsia="Times New Roman" w:hAnsi="Times New Roman" w:cs="Times New Roman"/>
                <w:b/>
                <w:sz w:val="28"/>
                <w:szCs w:val="28"/>
                <w:highlight w:val="white"/>
                <w:lang w:val="uk-UA"/>
              </w:rPr>
              <w:t>Компоненти</w:t>
            </w:r>
          </w:p>
        </w:tc>
      </w:tr>
      <w:tr w:rsidR="00AF1B72" w:rsidRPr="007921FC" w:rsidTr="00AF1B7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1B72" w:rsidRPr="00C167B4" w:rsidRDefault="00AF1B72" w:rsidP="0077077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F1B72" w:rsidRPr="008535DE" w:rsidRDefault="00AF1B72" w:rsidP="0077077D">
            <w:pPr>
              <w:rPr>
                <w:rFonts w:ascii="Times New Roman" w:eastAsia="Times New Roman" w:hAnsi="Times New Roman" w:cs="Times New Roman"/>
                <w:sz w:val="24"/>
                <w:szCs w:val="24"/>
                <w:highlight w:val="white"/>
                <w:lang w:val="uk-UA"/>
              </w:rPr>
            </w:pPr>
            <w:r w:rsidRPr="008535DE">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AF1B72" w:rsidRPr="008535DE" w:rsidRDefault="00AF1B72" w:rsidP="0077077D">
            <w:pPr>
              <w:rPr>
                <w:rFonts w:ascii="Times New Roman" w:eastAsia="Times New Roman" w:hAnsi="Times New Roman" w:cs="Times New Roman"/>
                <w:sz w:val="24"/>
                <w:szCs w:val="24"/>
                <w:highlight w:val="white"/>
                <w:lang w:val="uk-UA"/>
              </w:rPr>
            </w:pPr>
            <w:r w:rsidRPr="008535DE">
              <w:rPr>
                <w:rFonts w:ascii="Times New Roman" w:eastAsia="Times New Roman" w:hAnsi="Times New Roman" w:cs="Times New Roman"/>
                <w:b/>
                <w:i/>
                <w:sz w:val="24"/>
                <w:szCs w:val="24"/>
                <w:highlight w:val="white"/>
                <w:lang w:val="uk-UA"/>
              </w:rPr>
              <w:t>Уміння:</w:t>
            </w:r>
            <w:r w:rsidRPr="008535DE">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535DE">
              <w:rPr>
                <w:rFonts w:ascii="Times New Roman" w:eastAsia="Times New Roman" w:hAnsi="Times New Roman" w:cs="Times New Roman"/>
                <w:sz w:val="24"/>
                <w:szCs w:val="24"/>
                <w:lang w:val="uk-UA"/>
              </w:rPr>
              <w:t xml:space="preserve">уникнення невнормованих іншомовних </w:t>
            </w:r>
            <w:r w:rsidRPr="008535DE">
              <w:rPr>
                <w:rFonts w:ascii="Times New Roman" w:eastAsia="Times New Roman" w:hAnsi="Times New Roman" w:cs="Times New Roman"/>
                <w:sz w:val="24"/>
                <w:szCs w:val="24"/>
                <w:lang w:val="uk-UA"/>
              </w:rPr>
              <w:lastRenderedPageBreak/>
              <w:t>запозичень у спілкуванні на тематику</w:t>
            </w:r>
            <w:r w:rsidRPr="008535DE">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AF1B72" w:rsidRPr="008535DE" w:rsidRDefault="00AF1B72" w:rsidP="0077077D">
            <w:pPr>
              <w:rPr>
                <w:rFonts w:ascii="Times New Roman" w:eastAsia="Times New Roman" w:hAnsi="Times New Roman" w:cs="Times New Roman"/>
                <w:sz w:val="24"/>
                <w:szCs w:val="24"/>
                <w:highlight w:val="white"/>
                <w:lang w:val="uk-UA"/>
              </w:rPr>
            </w:pPr>
            <w:r w:rsidRPr="008535DE">
              <w:rPr>
                <w:rFonts w:ascii="Times New Roman" w:eastAsia="Times New Roman" w:hAnsi="Times New Roman" w:cs="Times New Roman"/>
                <w:b/>
                <w:i/>
                <w:sz w:val="24"/>
                <w:szCs w:val="24"/>
                <w:highlight w:val="white"/>
                <w:lang w:val="uk-UA"/>
              </w:rPr>
              <w:t>Ставлення:</w:t>
            </w:r>
            <w:r w:rsidRPr="008535DE">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AF1B72" w:rsidRPr="008535DE" w:rsidRDefault="00AF1B72" w:rsidP="0077077D">
            <w:pPr>
              <w:rPr>
                <w:rFonts w:ascii="Times New Roman" w:eastAsia="Times New Roman" w:hAnsi="Times New Roman" w:cs="Times New Roman"/>
                <w:sz w:val="24"/>
                <w:szCs w:val="24"/>
                <w:highlight w:val="white"/>
                <w:lang w:val="uk-UA"/>
              </w:rPr>
            </w:pPr>
            <w:r w:rsidRPr="008535DE">
              <w:rPr>
                <w:rFonts w:ascii="Times New Roman" w:eastAsia="Times New Roman" w:hAnsi="Times New Roman" w:cs="Times New Roman"/>
                <w:b/>
                <w:i/>
                <w:sz w:val="24"/>
                <w:szCs w:val="24"/>
                <w:highlight w:val="white"/>
                <w:lang w:val="uk-UA"/>
              </w:rPr>
              <w:t>Навчальні ресурси:</w:t>
            </w:r>
            <w:r w:rsidRPr="008535DE">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AF1B72" w:rsidRPr="007921FC" w:rsidTr="00AF1B7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1B72" w:rsidRPr="00C167B4" w:rsidRDefault="00AF1B72" w:rsidP="0077077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AF1B72" w:rsidRPr="00930C5C" w:rsidRDefault="00AF1B72" w:rsidP="0077077D">
            <w:pPr>
              <w:rPr>
                <w:rFonts w:ascii="Times New Roman" w:eastAsia="Times New Roman" w:hAnsi="Times New Roman" w:cs="Times New Roman"/>
                <w:sz w:val="24"/>
                <w:szCs w:val="24"/>
                <w:highlight w:val="white"/>
                <w:lang w:val="uk-UA"/>
              </w:rPr>
            </w:pPr>
            <w:r w:rsidRPr="00930C5C">
              <w:rPr>
                <w:rFonts w:ascii="Times New Roman" w:eastAsia="Times New Roman" w:hAnsi="Times New Roman" w:cs="Times New Roman"/>
                <w:sz w:val="24"/>
                <w:szCs w:val="24"/>
                <w:highlight w:val="white"/>
                <w:lang w:val="uk-UA"/>
              </w:rPr>
              <w:t>Спілкування іноземними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AF1B72" w:rsidRPr="00930C5C" w:rsidRDefault="00AF1B72" w:rsidP="0077077D">
            <w:pPr>
              <w:rPr>
                <w:rFonts w:ascii="Times New Roman" w:eastAsia="Times New Roman" w:hAnsi="Times New Roman" w:cs="Times New Roman"/>
                <w:sz w:val="24"/>
                <w:szCs w:val="24"/>
                <w:highlight w:val="white"/>
                <w:lang w:val="uk-UA"/>
              </w:rPr>
            </w:pPr>
            <w:r w:rsidRPr="00930C5C">
              <w:rPr>
                <w:rFonts w:ascii="Times New Roman" w:eastAsia="Times New Roman" w:hAnsi="Times New Roman" w:cs="Times New Roman"/>
                <w:b/>
                <w:i/>
                <w:sz w:val="24"/>
                <w:szCs w:val="24"/>
                <w:highlight w:val="white"/>
                <w:lang w:val="uk-UA"/>
              </w:rPr>
              <w:t>Уміння:</w:t>
            </w:r>
            <w:r w:rsidRPr="00930C5C">
              <w:rPr>
                <w:rFonts w:ascii="Times New Roman" w:eastAsia="Calibri"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930C5C">
              <w:rPr>
                <w:rFonts w:ascii="Times New Roman" w:eastAsia="Times New Roman" w:hAnsi="Times New Roman" w:cs="Times New Roman"/>
                <w:sz w:val="24"/>
                <w:szCs w:val="24"/>
                <w:highlight w:val="white"/>
                <w:lang w:val="uk-UA"/>
              </w:rPr>
              <w:t>.</w:t>
            </w:r>
          </w:p>
          <w:p w:rsidR="00AF1B72" w:rsidRPr="00930C5C" w:rsidRDefault="00AF1B72" w:rsidP="0077077D">
            <w:pPr>
              <w:rPr>
                <w:rFonts w:ascii="Times New Roman" w:eastAsia="Times New Roman" w:hAnsi="Times New Roman" w:cs="Times New Roman"/>
                <w:sz w:val="24"/>
                <w:szCs w:val="24"/>
                <w:highlight w:val="white"/>
                <w:lang w:val="uk-UA"/>
              </w:rPr>
            </w:pPr>
            <w:r w:rsidRPr="00930C5C">
              <w:rPr>
                <w:rFonts w:ascii="Times New Roman" w:eastAsia="Times New Roman" w:hAnsi="Times New Roman" w:cs="Times New Roman"/>
                <w:b/>
                <w:i/>
                <w:sz w:val="24"/>
                <w:szCs w:val="24"/>
                <w:highlight w:val="white"/>
                <w:lang w:val="uk-UA"/>
              </w:rPr>
              <w:t>Ставлення:</w:t>
            </w:r>
            <w:r w:rsidRPr="00930C5C">
              <w:rPr>
                <w:rFonts w:ascii="Times New Roman" w:eastAsia="Calibri"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930C5C">
              <w:rPr>
                <w:rFonts w:ascii="Times New Roman" w:eastAsia="Times New Roman" w:hAnsi="Times New Roman" w:cs="Times New Roman"/>
                <w:sz w:val="24"/>
                <w:szCs w:val="24"/>
                <w:highlight w:val="white"/>
                <w:lang w:val="uk-UA"/>
              </w:rPr>
              <w:t>.</w:t>
            </w:r>
          </w:p>
          <w:p w:rsidR="00AF1B72" w:rsidRPr="00930C5C" w:rsidRDefault="00AF1B72" w:rsidP="0077077D">
            <w:pPr>
              <w:rPr>
                <w:rFonts w:ascii="Times New Roman" w:eastAsia="Times New Roman" w:hAnsi="Times New Roman" w:cs="Times New Roman"/>
                <w:sz w:val="24"/>
                <w:szCs w:val="24"/>
                <w:highlight w:val="white"/>
                <w:lang w:val="uk-UA"/>
              </w:rPr>
            </w:pPr>
            <w:r w:rsidRPr="00930C5C">
              <w:rPr>
                <w:rFonts w:ascii="Times New Roman" w:eastAsia="Times New Roman" w:hAnsi="Times New Roman" w:cs="Times New Roman"/>
                <w:b/>
                <w:i/>
                <w:sz w:val="24"/>
                <w:szCs w:val="24"/>
                <w:highlight w:val="white"/>
                <w:lang w:val="uk-UA"/>
              </w:rPr>
              <w:t>Навчальні ресурси:</w:t>
            </w:r>
            <w:r w:rsidRPr="00930C5C">
              <w:rPr>
                <w:rFonts w:ascii="Times New Roman" w:eastAsia="Times New Roman" w:hAnsi="Times New Roman" w:cs="Times New Roman"/>
                <w:sz w:val="24"/>
                <w:szCs w:val="24"/>
                <w:highlight w:val="white"/>
                <w:lang w:val="uk-UA"/>
              </w:rPr>
              <w:t xml:space="preserve"> </w:t>
            </w:r>
            <w:r w:rsidRPr="00930C5C">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AF1B72" w:rsidRPr="007921FC" w:rsidTr="00AF1B7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1B72" w:rsidRPr="00C167B4" w:rsidRDefault="00AF1B72" w:rsidP="0077077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AF1B72" w:rsidRPr="00C53B32" w:rsidRDefault="00AF1B72" w:rsidP="0077077D">
            <w:pPr>
              <w:rPr>
                <w:rFonts w:ascii="Times New Roman" w:eastAsia="Times New Roman" w:hAnsi="Times New Roman" w:cs="Times New Roman"/>
                <w:sz w:val="24"/>
                <w:szCs w:val="24"/>
                <w:highlight w:val="white"/>
                <w:lang w:val="uk-UA"/>
              </w:rPr>
            </w:pPr>
            <w:r w:rsidRPr="00C53B32">
              <w:rPr>
                <w:rFonts w:ascii="Times New Roman" w:eastAsia="Times New Roman" w:hAnsi="Times New Roman" w:cs="Times New Roman"/>
                <w:sz w:val="24"/>
                <w:szCs w:val="24"/>
                <w:highlight w:val="white"/>
                <w:lang w:val="uk-UA"/>
              </w:rPr>
              <w:t>Математична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AF1B72" w:rsidRPr="00C53B32" w:rsidRDefault="00AF1B72" w:rsidP="0077077D">
            <w:pPr>
              <w:rPr>
                <w:rFonts w:ascii="Times New Roman" w:eastAsia="Times New Roman" w:hAnsi="Times New Roman" w:cs="Times New Roman"/>
                <w:sz w:val="24"/>
                <w:szCs w:val="24"/>
                <w:highlight w:val="white"/>
                <w:lang w:val="uk-UA"/>
              </w:rPr>
            </w:pPr>
            <w:r w:rsidRPr="00C53B32">
              <w:rPr>
                <w:rFonts w:ascii="Times New Roman" w:eastAsia="Times New Roman" w:hAnsi="Times New Roman" w:cs="Times New Roman"/>
                <w:b/>
                <w:i/>
                <w:sz w:val="24"/>
                <w:szCs w:val="24"/>
                <w:highlight w:val="white"/>
                <w:lang w:val="uk-UA"/>
              </w:rPr>
              <w:t>Уміння:</w:t>
            </w:r>
            <w:r w:rsidRPr="00C53B32">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F1B72" w:rsidRPr="00C53B32" w:rsidRDefault="00AF1B72" w:rsidP="0077077D">
            <w:pPr>
              <w:rPr>
                <w:rFonts w:ascii="Times New Roman" w:eastAsia="Times New Roman" w:hAnsi="Times New Roman" w:cs="Times New Roman"/>
                <w:sz w:val="24"/>
                <w:szCs w:val="24"/>
                <w:highlight w:val="white"/>
                <w:lang w:val="uk-UA"/>
              </w:rPr>
            </w:pPr>
            <w:r w:rsidRPr="00C53B32">
              <w:rPr>
                <w:rFonts w:ascii="Times New Roman" w:eastAsia="Times New Roman" w:hAnsi="Times New Roman" w:cs="Times New Roman"/>
                <w:b/>
                <w:i/>
                <w:sz w:val="24"/>
                <w:szCs w:val="24"/>
                <w:highlight w:val="white"/>
                <w:lang w:val="uk-UA"/>
              </w:rPr>
              <w:lastRenderedPageBreak/>
              <w:t>Ставлення:</w:t>
            </w:r>
            <w:r w:rsidRPr="00C53B32">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F1B72" w:rsidRPr="00C53B32" w:rsidRDefault="00AF1B72" w:rsidP="0077077D">
            <w:pPr>
              <w:rPr>
                <w:rFonts w:ascii="Times New Roman" w:eastAsia="Times New Roman" w:hAnsi="Times New Roman" w:cs="Times New Roman"/>
                <w:sz w:val="24"/>
                <w:szCs w:val="24"/>
                <w:highlight w:val="white"/>
                <w:lang w:val="uk-UA"/>
              </w:rPr>
            </w:pPr>
            <w:r w:rsidRPr="00C53B32">
              <w:rPr>
                <w:rFonts w:ascii="Times New Roman" w:eastAsia="Times New Roman" w:hAnsi="Times New Roman" w:cs="Times New Roman"/>
                <w:b/>
                <w:i/>
                <w:sz w:val="24"/>
                <w:szCs w:val="24"/>
                <w:highlight w:val="white"/>
                <w:lang w:val="uk-UA"/>
              </w:rPr>
              <w:t>Навчальні ресурси:</w:t>
            </w:r>
            <w:r w:rsidRPr="00C53B32">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AF1B72" w:rsidRPr="002021AB" w:rsidTr="00AF1B7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1B72" w:rsidRPr="00C167B4" w:rsidRDefault="00AF1B72" w:rsidP="0077077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AF1B72" w:rsidRPr="00117FBC" w:rsidRDefault="00AF1B72" w:rsidP="0077077D">
            <w:pPr>
              <w:rPr>
                <w:rFonts w:ascii="Times New Roman" w:eastAsia="Times New Roman" w:hAnsi="Times New Roman" w:cs="Times New Roman"/>
                <w:sz w:val="24"/>
                <w:szCs w:val="24"/>
                <w:highlight w:val="white"/>
                <w:lang w:val="uk-UA"/>
              </w:rPr>
            </w:pPr>
            <w:r w:rsidRPr="00117FBC">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6019" w:type="dxa"/>
            <w:tcBorders>
              <w:bottom w:val="single" w:sz="8" w:space="0" w:color="000000"/>
              <w:right w:val="single" w:sz="8" w:space="0" w:color="000000"/>
            </w:tcBorders>
            <w:tcMar>
              <w:top w:w="100" w:type="dxa"/>
              <w:left w:w="100" w:type="dxa"/>
              <w:bottom w:w="100" w:type="dxa"/>
              <w:right w:w="100" w:type="dxa"/>
            </w:tcMar>
          </w:tcPr>
          <w:p w:rsidR="00AF1B72" w:rsidRPr="00117FBC" w:rsidRDefault="00AF1B72" w:rsidP="0077077D">
            <w:pPr>
              <w:rPr>
                <w:rFonts w:ascii="Times New Roman" w:eastAsia="Times New Roman" w:hAnsi="Times New Roman" w:cs="Times New Roman"/>
                <w:sz w:val="24"/>
                <w:szCs w:val="24"/>
                <w:highlight w:val="white"/>
                <w:lang w:val="uk-UA"/>
              </w:rPr>
            </w:pPr>
            <w:r w:rsidRPr="00117FBC">
              <w:rPr>
                <w:rFonts w:ascii="Times New Roman" w:eastAsia="Times New Roman" w:hAnsi="Times New Roman" w:cs="Times New Roman"/>
                <w:b/>
                <w:i/>
                <w:sz w:val="24"/>
                <w:szCs w:val="24"/>
                <w:highlight w:val="white"/>
                <w:lang w:val="uk-UA"/>
              </w:rPr>
              <w:t>Уміння:</w:t>
            </w:r>
            <w:r w:rsidRPr="00117FBC">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117FBC">
              <w:rPr>
                <w:rFonts w:ascii="Times New Roman" w:eastAsia="Times New Roman" w:hAnsi="Times New Roman" w:cs="Times New Roman"/>
                <w:sz w:val="24"/>
                <w:szCs w:val="24"/>
                <w:lang w:val="uk-UA"/>
              </w:rPr>
              <w:t>; послуговуватися технологічними пристроями</w:t>
            </w:r>
            <w:r w:rsidRPr="00117FBC">
              <w:rPr>
                <w:rFonts w:ascii="Times New Roman" w:eastAsia="Times New Roman" w:hAnsi="Times New Roman" w:cs="Times New Roman"/>
                <w:sz w:val="24"/>
                <w:szCs w:val="24"/>
                <w:highlight w:val="white"/>
                <w:lang w:val="uk-UA"/>
              </w:rPr>
              <w:t>.</w:t>
            </w:r>
          </w:p>
          <w:p w:rsidR="00AF1B72" w:rsidRPr="00117FBC" w:rsidRDefault="00AF1B72" w:rsidP="0077077D">
            <w:pPr>
              <w:rPr>
                <w:rFonts w:ascii="Times New Roman" w:eastAsia="Times New Roman" w:hAnsi="Times New Roman" w:cs="Times New Roman"/>
                <w:sz w:val="24"/>
                <w:szCs w:val="24"/>
                <w:highlight w:val="white"/>
                <w:lang w:val="uk-UA"/>
              </w:rPr>
            </w:pPr>
            <w:r w:rsidRPr="00117FBC">
              <w:rPr>
                <w:rFonts w:ascii="Times New Roman" w:eastAsia="Times New Roman" w:hAnsi="Times New Roman" w:cs="Times New Roman"/>
                <w:b/>
                <w:i/>
                <w:sz w:val="24"/>
                <w:szCs w:val="24"/>
                <w:highlight w:val="white"/>
                <w:lang w:val="uk-UA"/>
              </w:rPr>
              <w:t>Ставлення:</w:t>
            </w:r>
            <w:r w:rsidRPr="00117FBC">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117FBC">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AF1B72" w:rsidRPr="00117FBC" w:rsidRDefault="00AF1B72" w:rsidP="0077077D">
            <w:pPr>
              <w:rPr>
                <w:rFonts w:ascii="Times New Roman" w:eastAsia="Times New Roman" w:hAnsi="Times New Roman" w:cs="Times New Roman"/>
                <w:sz w:val="24"/>
                <w:szCs w:val="24"/>
                <w:highlight w:val="white"/>
                <w:lang w:val="uk-UA"/>
              </w:rPr>
            </w:pPr>
            <w:r w:rsidRPr="00117FBC">
              <w:rPr>
                <w:rFonts w:ascii="Times New Roman" w:eastAsia="Times New Roman" w:hAnsi="Times New Roman" w:cs="Times New Roman"/>
                <w:b/>
                <w:i/>
                <w:sz w:val="24"/>
                <w:szCs w:val="24"/>
                <w:highlight w:val="white"/>
                <w:lang w:val="uk-UA"/>
              </w:rPr>
              <w:t>Навчальні ресурси:</w:t>
            </w:r>
            <w:r w:rsidRPr="00117FBC">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F1B72" w:rsidRPr="007921FC" w:rsidTr="00AF1B7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1B72" w:rsidRPr="00C167B4" w:rsidRDefault="00AF1B72" w:rsidP="0077077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F1B72" w:rsidRPr="0056660A" w:rsidRDefault="00AF1B72" w:rsidP="0077077D">
            <w:pPr>
              <w:rPr>
                <w:rFonts w:ascii="Times New Roman" w:eastAsia="Times New Roman" w:hAnsi="Times New Roman" w:cs="Times New Roman"/>
                <w:sz w:val="24"/>
                <w:szCs w:val="24"/>
                <w:highlight w:val="white"/>
                <w:lang w:val="uk-UA"/>
              </w:rPr>
            </w:pPr>
            <w:r w:rsidRPr="0056660A">
              <w:rPr>
                <w:rFonts w:ascii="Times New Roman" w:eastAsia="Times New Roman" w:hAnsi="Times New Roman" w:cs="Times New Roman"/>
                <w:sz w:val="24"/>
                <w:szCs w:val="24"/>
                <w:highlight w:val="white"/>
                <w:lang w:val="uk-UA"/>
              </w:rPr>
              <w:t>Інформаційно-цифрова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AF1B72" w:rsidRPr="0056660A" w:rsidRDefault="00AF1B72" w:rsidP="0077077D">
            <w:pPr>
              <w:rPr>
                <w:rFonts w:ascii="Times New Roman" w:eastAsia="Times New Roman" w:hAnsi="Times New Roman" w:cs="Times New Roman"/>
                <w:sz w:val="24"/>
                <w:szCs w:val="24"/>
                <w:highlight w:val="white"/>
                <w:lang w:val="uk-UA"/>
              </w:rPr>
            </w:pPr>
            <w:r w:rsidRPr="0056660A">
              <w:rPr>
                <w:rFonts w:ascii="Times New Roman" w:eastAsia="Times New Roman" w:hAnsi="Times New Roman" w:cs="Times New Roman"/>
                <w:b/>
                <w:i/>
                <w:sz w:val="24"/>
                <w:szCs w:val="24"/>
                <w:highlight w:val="white"/>
                <w:lang w:val="uk-UA"/>
              </w:rPr>
              <w:t>Уміння:</w:t>
            </w:r>
            <w:r w:rsidRPr="0056660A">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F1B72" w:rsidRPr="0056660A" w:rsidRDefault="00AF1B72" w:rsidP="0077077D">
            <w:pPr>
              <w:rPr>
                <w:rFonts w:ascii="Times New Roman" w:eastAsia="Times New Roman" w:hAnsi="Times New Roman" w:cs="Times New Roman"/>
                <w:sz w:val="24"/>
                <w:szCs w:val="24"/>
                <w:highlight w:val="white"/>
                <w:lang w:val="uk-UA"/>
              </w:rPr>
            </w:pPr>
            <w:r w:rsidRPr="0056660A">
              <w:rPr>
                <w:rFonts w:ascii="Times New Roman" w:eastAsia="Times New Roman" w:hAnsi="Times New Roman" w:cs="Times New Roman"/>
                <w:b/>
                <w:i/>
                <w:sz w:val="24"/>
                <w:szCs w:val="24"/>
                <w:highlight w:val="white"/>
                <w:lang w:val="uk-UA"/>
              </w:rPr>
              <w:t>Ставлення:</w:t>
            </w:r>
            <w:r w:rsidRPr="0056660A">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F1B72" w:rsidRPr="0056660A" w:rsidRDefault="00AF1B72" w:rsidP="0077077D">
            <w:pPr>
              <w:rPr>
                <w:rFonts w:ascii="Times New Roman" w:eastAsia="Times New Roman" w:hAnsi="Times New Roman" w:cs="Times New Roman"/>
                <w:sz w:val="24"/>
                <w:szCs w:val="24"/>
                <w:highlight w:val="white"/>
                <w:lang w:val="uk-UA"/>
              </w:rPr>
            </w:pPr>
            <w:r w:rsidRPr="0056660A">
              <w:rPr>
                <w:rFonts w:ascii="Times New Roman" w:eastAsia="Times New Roman" w:hAnsi="Times New Roman" w:cs="Times New Roman"/>
                <w:b/>
                <w:i/>
                <w:sz w:val="24"/>
                <w:szCs w:val="24"/>
                <w:highlight w:val="white"/>
                <w:lang w:val="uk-UA"/>
              </w:rPr>
              <w:t>Навчальні ресурси:</w:t>
            </w:r>
            <w:r w:rsidRPr="0056660A">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AF1B72" w:rsidRPr="002021AB" w:rsidTr="00AF1B7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1B72" w:rsidRPr="00C167B4" w:rsidRDefault="00AF1B72" w:rsidP="0077077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F1B72" w:rsidRPr="002D2DC8" w:rsidRDefault="00AF1B72" w:rsidP="0077077D">
            <w:pPr>
              <w:rPr>
                <w:rFonts w:ascii="Times New Roman" w:eastAsia="Times New Roman" w:hAnsi="Times New Roman" w:cs="Times New Roman"/>
                <w:sz w:val="24"/>
                <w:szCs w:val="24"/>
                <w:highlight w:val="white"/>
                <w:lang w:val="uk-UA"/>
              </w:rPr>
            </w:pPr>
            <w:r w:rsidRPr="002D2DC8">
              <w:rPr>
                <w:rFonts w:ascii="Times New Roman" w:eastAsia="Times New Roman" w:hAnsi="Times New Roman" w:cs="Times New Roman"/>
                <w:sz w:val="24"/>
                <w:szCs w:val="24"/>
                <w:highlight w:val="white"/>
                <w:lang w:val="uk-UA"/>
              </w:rPr>
              <w:t>Уміння вчитися впродовж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AF1B72" w:rsidRPr="002D2DC8" w:rsidRDefault="00AF1B72" w:rsidP="0077077D">
            <w:pPr>
              <w:rPr>
                <w:rFonts w:ascii="Times New Roman" w:eastAsia="Times New Roman" w:hAnsi="Times New Roman" w:cs="Times New Roman"/>
                <w:sz w:val="24"/>
                <w:szCs w:val="24"/>
                <w:highlight w:val="white"/>
                <w:lang w:val="uk-UA"/>
              </w:rPr>
            </w:pPr>
            <w:r w:rsidRPr="002D2DC8">
              <w:rPr>
                <w:rFonts w:ascii="Times New Roman" w:eastAsia="Times New Roman" w:hAnsi="Times New Roman" w:cs="Times New Roman"/>
                <w:b/>
                <w:i/>
                <w:sz w:val="24"/>
                <w:szCs w:val="24"/>
                <w:highlight w:val="white"/>
                <w:lang w:val="uk-UA"/>
              </w:rPr>
              <w:t>Уміння:</w:t>
            </w:r>
            <w:r w:rsidRPr="002D2DC8">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F1B72" w:rsidRPr="002D2DC8" w:rsidRDefault="00AF1B72" w:rsidP="0077077D">
            <w:pPr>
              <w:rPr>
                <w:rFonts w:ascii="Times New Roman" w:eastAsia="Times New Roman" w:hAnsi="Times New Roman" w:cs="Times New Roman"/>
                <w:sz w:val="24"/>
                <w:szCs w:val="24"/>
                <w:highlight w:val="white"/>
                <w:lang w:val="uk-UA"/>
              </w:rPr>
            </w:pPr>
            <w:r w:rsidRPr="002D2DC8">
              <w:rPr>
                <w:rFonts w:ascii="Times New Roman" w:eastAsia="Times New Roman" w:hAnsi="Times New Roman" w:cs="Times New Roman"/>
                <w:b/>
                <w:i/>
                <w:sz w:val="24"/>
                <w:szCs w:val="24"/>
                <w:highlight w:val="white"/>
                <w:lang w:val="uk-UA"/>
              </w:rPr>
              <w:t>Ставлення:</w:t>
            </w:r>
            <w:r w:rsidRPr="002D2DC8">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w:t>
            </w:r>
            <w:r w:rsidRPr="002D2DC8">
              <w:rPr>
                <w:rFonts w:ascii="Times New Roman" w:eastAsia="Times New Roman" w:hAnsi="Times New Roman" w:cs="Times New Roman"/>
                <w:sz w:val="24"/>
                <w:szCs w:val="24"/>
                <w:highlight w:val="white"/>
                <w:lang w:val="uk-UA"/>
              </w:rPr>
              <w:lastRenderedPageBreak/>
              <w:t>прагнення до вдосконалення результатів своєї діяльності.</w:t>
            </w:r>
          </w:p>
          <w:p w:rsidR="00AF1B72" w:rsidRPr="002D2DC8" w:rsidRDefault="00AF1B72" w:rsidP="0077077D">
            <w:pPr>
              <w:rPr>
                <w:rFonts w:ascii="Times New Roman" w:eastAsia="Times New Roman" w:hAnsi="Times New Roman" w:cs="Times New Roman"/>
                <w:sz w:val="24"/>
                <w:szCs w:val="24"/>
                <w:highlight w:val="white"/>
                <w:lang w:val="uk-UA"/>
              </w:rPr>
            </w:pPr>
            <w:r w:rsidRPr="002D2DC8">
              <w:rPr>
                <w:rFonts w:ascii="Times New Roman" w:eastAsia="Times New Roman" w:hAnsi="Times New Roman" w:cs="Times New Roman"/>
                <w:b/>
                <w:i/>
                <w:sz w:val="24"/>
                <w:szCs w:val="24"/>
                <w:highlight w:val="white"/>
                <w:lang w:val="uk-UA"/>
              </w:rPr>
              <w:t>Навчальні ресурси:</w:t>
            </w:r>
            <w:r w:rsidRPr="002D2DC8">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AF1B72" w:rsidRPr="002021AB" w:rsidTr="00AF1B7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1B72" w:rsidRPr="00C167B4" w:rsidRDefault="00AF1B72" w:rsidP="0077077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AF1B72" w:rsidRPr="00475A7D" w:rsidRDefault="00AF1B72" w:rsidP="0077077D">
            <w:pPr>
              <w:rPr>
                <w:rFonts w:ascii="Times New Roman" w:eastAsia="Times New Roman" w:hAnsi="Times New Roman" w:cs="Times New Roman"/>
                <w:sz w:val="24"/>
                <w:szCs w:val="24"/>
                <w:highlight w:val="white"/>
                <w:lang w:val="uk-UA"/>
              </w:rPr>
            </w:pPr>
            <w:r w:rsidRPr="00475A7D">
              <w:rPr>
                <w:rFonts w:ascii="Times New Roman" w:eastAsia="Times New Roman" w:hAnsi="Times New Roman" w:cs="Times New Roman"/>
                <w:sz w:val="24"/>
                <w:szCs w:val="24"/>
                <w:highlight w:val="white"/>
                <w:lang w:val="uk-UA"/>
              </w:rPr>
              <w:t>Ініціативність і підприємливість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AF1B72" w:rsidRPr="00475A7D" w:rsidRDefault="00AF1B72" w:rsidP="0077077D">
            <w:pPr>
              <w:rPr>
                <w:rFonts w:ascii="Times New Roman" w:eastAsia="Times New Roman" w:hAnsi="Times New Roman" w:cs="Times New Roman"/>
                <w:sz w:val="24"/>
                <w:szCs w:val="24"/>
                <w:highlight w:val="white"/>
                <w:lang w:val="uk-UA"/>
              </w:rPr>
            </w:pPr>
            <w:r w:rsidRPr="00475A7D">
              <w:rPr>
                <w:rFonts w:ascii="Times New Roman" w:eastAsia="Times New Roman" w:hAnsi="Times New Roman" w:cs="Times New Roman"/>
                <w:b/>
                <w:i/>
                <w:sz w:val="24"/>
                <w:szCs w:val="24"/>
                <w:highlight w:val="white"/>
                <w:lang w:val="uk-UA"/>
              </w:rPr>
              <w:t>Уміння:</w:t>
            </w:r>
            <w:r w:rsidRPr="00475A7D">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F1B72" w:rsidRPr="00475A7D" w:rsidRDefault="00AF1B72" w:rsidP="0077077D">
            <w:pPr>
              <w:rPr>
                <w:rFonts w:ascii="Times New Roman" w:eastAsia="Times New Roman" w:hAnsi="Times New Roman" w:cs="Times New Roman"/>
                <w:sz w:val="24"/>
                <w:szCs w:val="24"/>
                <w:highlight w:val="white"/>
                <w:lang w:val="uk-UA"/>
              </w:rPr>
            </w:pPr>
            <w:r w:rsidRPr="00475A7D">
              <w:rPr>
                <w:rFonts w:ascii="Times New Roman" w:eastAsia="Times New Roman" w:hAnsi="Times New Roman" w:cs="Times New Roman"/>
                <w:b/>
                <w:i/>
                <w:sz w:val="24"/>
                <w:szCs w:val="24"/>
                <w:highlight w:val="white"/>
                <w:lang w:val="uk-UA"/>
              </w:rPr>
              <w:t>Ставлення:</w:t>
            </w:r>
            <w:r w:rsidRPr="00475A7D">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F1B72" w:rsidRPr="00475A7D" w:rsidRDefault="00AF1B72" w:rsidP="0077077D">
            <w:pPr>
              <w:rPr>
                <w:rFonts w:ascii="Times New Roman" w:eastAsia="Times New Roman" w:hAnsi="Times New Roman" w:cs="Times New Roman"/>
                <w:sz w:val="24"/>
                <w:szCs w:val="24"/>
                <w:highlight w:val="white"/>
                <w:lang w:val="uk-UA"/>
              </w:rPr>
            </w:pPr>
            <w:r w:rsidRPr="00475A7D">
              <w:rPr>
                <w:rFonts w:ascii="Times New Roman" w:eastAsia="Times New Roman" w:hAnsi="Times New Roman" w:cs="Times New Roman"/>
                <w:b/>
                <w:i/>
                <w:sz w:val="24"/>
                <w:szCs w:val="24"/>
                <w:highlight w:val="white"/>
                <w:lang w:val="uk-UA"/>
              </w:rPr>
              <w:t>Навчальні ресурси:</w:t>
            </w:r>
            <w:r w:rsidRPr="00475A7D">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AF1B72" w:rsidRPr="007921FC" w:rsidTr="00AF1B7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1B72" w:rsidRPr="00C167B4" w:rsidRDefault="00AF1B72" w:rsidP="0077077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F1B72" w:rsidRPr="00F75AC5" w:rsidRDefault="00AF1B72" w:rsidP="0077077D">
            <w:pPr>
              <w:rPr>
                <w:rFonts w:ascii="Times New Roman" w:eastAsia="Times New Roman" w:hAnsi="Times New Roman" w:cs="Times New Roman"/>
                <w:sz w:val="24"/>
                <w:szCs w:val="24"/>
                <w:highlight w:val="white"/>
                <w:lang w:val="uk-UA"/>
              </w:rPr>
            </w:pPr>
            <w:r w:rsidRPr="00F75AC5">
              <w:rPr>
                <w:rFonts w:ascii="Times New Roman" w:eastAsia="Times New Roman" w:hAnsi="Times New Roman" w:cs="Times New Roman"/>
                <w:sz w:val="24"/>
                <w:szCs w:val="24"/>
                <w:highlight w:val="white"/>
                <w:lang w:val="uk-UA"/>
              </w:rPr>
              <w:t>Соціальна і громадянська компетентності</w:t>
            </w:r>
          </w:p>
        </w:tc>
        <w:tc>
          <w:tcPr>
            <w:tcW w:w="6019" w:type="dxa"/>
            <w:tcBorders>
              <w:bottom w:val="single" w:sz="8" w:space="0" w:color="000000"/>
              <w:right w:val="single" w:sz="8" w:space="0" w:color="000000"/>
            </w:tcBorders>
            <w:tcMar>
              <w:top w:w="100" w:type="dxa"/>
              <w:left w:w="100" w:type="dxa"/>
              <w:bottom w:w="100" w:type="dxa"/>
              <w:right w:w="100" w:type="dxa"/>
            </w:tcMar>
          </w:tcPr>
          <w:p w:rsidR="00AF1B72" w:rsidRPr="00F75AC5" w:rsidRDefault="00AF1B72" w:rsidP="0077077D">
            <w:pPr>
              <w:rPr>
                <w:rFonts w:ascii="Times New Roman" w:eastAsia="Times New Roman" w:hAnsi="Times New Roman" w:cs="Times New Roman"/>
                <w:sz w:val="24"/>
                <w:szCs w:val="24"/>
                <w:highlight w:val="white"/>
                <w:lang w:val="uk-UA"/>
              </w:rPr>
            </w:pPr>
            <w:r w:rsidRPr="00F75AC5">
              <w:rPr>
                <w:rFonts w:ascii="Times New Roman" w:eastAsia="Times New Roman" w:hAnsi="Times New Roman" w:cs="Times New Roman"/>
                <w:b/>
                <w:i/>
                <w:sz w:val="24"/>
                <w:szCs w:val="24"/>
                <w:highlight w:val="white"/>
                <w:lang w:val="uk-UA"/>
              </w:rPr>
              <w:t>Уміння:</w:t>
            </w:r>
            <w:r w:rsidRPr="00F75AC5">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F1B72" w:rsidRPr="00F75AC5" w:rsidRDefault="00AF1B72" w:rsidP="0077077D">
            <w:pPr>
              <w:rPr>
                <w:rFonts w:ascii="Times New Roman" w:eastAsia="Times New Roman" w:hAnsi="Times New Roman" w:cs="Times New Roman"/>
                <w:sz w:val="24"/>
                <w:szCs w:val="24"/>
                <w:highlight w:val="white"/>
                <w:lang w:val="uk-UA"/>
              </w:rPr>
            </w:pPr>
            <w:r w:rsidRPr="00F75AC5">
              <w:rPr>
                <w:rFonts w:ascii="Times New Roman" w:eastAsia="Times New Roman" w:hAnsi="Times New Roman" w:cs="Times New Roman"/>
                <w:b/>
                <w:i/>
                <w:sz w:val="24"/>
                <w:szCs w:val="24"/>
                <w:highlight w:val="white"/>
                <w:lang w:val="uk-UA"/>
              </w:rPr>
              <w:t>Ставлення:</w:t>
            </w:r>
            <w:r w:rsidRPr="00F75AC5">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F1B72" w:rsidRPr="00F75AC5" w:rsidRDefault="00AF1B72" w:rsidP="0077077D">
            <w:pPr>
              <w:rPr>
                <w:rFonts w:ascii="Times New Roman" w:eastAsia="Times New Roman" w:hAnsi="Times New Roman" w:cs="Times New Roman"/>
                <w:sz w:val="24"/>
                <w:szCs w:val="24"/>
                <w:highlight w:val="white"/>
                <w:lang w:val="uk-UA"/>
              </w:rPr>
            </w:pPr>
            <w:r w:rsidRPr="00F75AC5">
              <w:rPr>
                <w:rFonts w:ascii="Times New Roman" w:eastAsia="Times New Roman" w:hAnsi="Times New Roman" w:cs="Times New Roman"/>
                <w:b/>
                <w:i/>
                <w:sz w:val="24"/>
                <w:szCs w:val="24"/>
                <w:highlight w:val="white"/>
                <w:lang w:val="uk-UA"/>
              </w:rPr>
              <w:t>Навчальні ресурси:</w:t>
            </w:r>
            <w:r w:rsidRPr="00F75AC5">
              <w:rPr>
                <w:rFonts w:ascii="Times New Roman" w:eastAsia="Times New Roman" w:hAnsi="Times New Roman" w:cs="Times New Roman"/>
                <w:sz w:val="24"/>
                <w:szCs w:val="24"/>
                <w:highlight w:val="white"/>
                <w:lang w:val="uk-UA"/>
              </w:rPr>
              <w:t xml:space="preserve"> завдання соціального змісту</w:t>
            </w:r>
          </w:p>
        </w:tc>
      </w:tr>
      <w:tr w:rsidR="00AF1B72" w:rsidRPr="007921FC" w:rsidTr="00AF1B7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1B72" w:rsidRPr="00C167B4" w:rsidRDefault="00AF1B72" w:rsidP="0077077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F1B72" w:rsidRPr="00DA2C71" w:rsidRDefault="00AF1B72" w:rsidP="0077077D">
            <w:pPr>
              <w:rPr>
                <w:rFonts w:ascii="Times New Roman" w:eastAsia="Times New Roman" w:hAnsi="Times New Roman" w:cs="Times New Roman"/>
                <w:sz w:val="24"/>
                <w:szCs w:val="24"/>
                <w:highlight w:val="white"/>
                <w:lang w:val="uk-UA"/>
              </w:rPr>
            </w:pPr>
            <w:r w:rsidRPr="00DA2C71">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6019" w:type="dxa"/>
            <w:tcBorders>
              <w:bottom w:val="single" w:sz="8" w:space="0" w:color="000000"/>
              <w:right w:val="single" w:sz="8" w:space="0" w:color="000000"/>
            </w:tcBorders>
            <w:tcMar>
              <w:top w:w="100" w:type="dxa"/>
              <w:left w:w="100" w:type="dxa"/>
              <w:bottom w:w="100" w:type="dxa"/>
              <w:right w:w="100" w:type="dxa"/>
            </w:tcMar>
          </w:tcPr>
          <w:p w:rsidR="00AF1B72" w:rsidRPr="00DA2C71" w:rsidRDefault="00AF1B72" w:rsidP="0077077D">
            <w:pPr>
              <w:rPr>
                <w:rFonts w:ascii="Times New Roman" w:eastAsia="Times New Roman" w:hAnsi="Times New Roman" w:cs="Times New Roman"/>
                <w:sz w:val="24"/>
                <w:szCs w:val="24"/>
                <w:highlight w:val="white"/>
                <w:lang w:val="uk-UA"/>
              </w:rPr>
            </w:pPr>
            <w:r w:rsidRPr="00DA2C71">
              <w:rPr>
                <w:rFonts w:ascii="Times New Roman" w:eastAsia="Times New Roman" w:hAnsi="Times New Roman" w:cs="Times New Roman"/>
                <w:b/>
                <w:i/>
                <w:sz w:val="24"/>
                <w:szCs w:val="24"/>
                <w:highlight w:val="white"/>
                <w:lang w:val="uk-UA"/>
              </w:rPr>
              <w:t xml:space="preserve">Уміння: </w:t>
            </w:r>
            <w:r w:rsidRPr="00DA2C71">
              <w:rPr>
                <w:rFonts w:ascii="Times New Roman" w:eastAsia="Times New Roman" w:hAnsi="Times New Roman" w:cs="Times New Roman"/>
                <w:sz w:val="24"/>
                <w:szCs w:val="24"/>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w:t>
            </w:r>
            <w:r w:rsidRPr="00DA2C71">
              <w:rPr>
                <w:rFonts w:ascii="Times New Roman" w:eastAsia="Times New Roman" w:hAnsi="Times New Roman" w:cs="Times New Roman"/>
                <w:sz w:val="24"/>
                <w:szCs w:val="24"/>
                <w:lang w:val="uk-UA"/>
              </w:rPr>
              <w:lastRenderedPageBreak/>
              <w:t>створенні продуктів своєї діяльності (малюнків, текстів, схем тощо).</w:t>
            </w:r>
          </w:p>
          <w:p w:rsidR="00AF1B72" w:rsidRPr="00DA2C71" w:rsidRDefault="00AF1B72" w:rsidP="0077077D">
            <w:pPr>
              <w:rPr>
                <w:rFonts w:ascii="Times New Roman" w:eastAsia="Times New Roman" w:hAnsi="Times New Roman" w:cs="Times New Roman"/>
                <w:sz w:val="24"/>
                <w:szCs w:val="24"/>
                <w:highlight w:val="white"/>
                <w:lang w:val="uk-UA"/>
              </w:rPr>
            </w:pPr>
            <w:r w:rsidRPr="00DA2C71">
              <w:rPr>
                <w:rFonts w:ascii="Times New Roman" w:eastAsia="Times New Roman" w:hAnsi="Times New Roman" w:cs="Times New Roman"/>
                <w:b/>
                <w:i/>
                <w:sz w:val="24"/>
                <w:szCs w:val="24"/>
                <w:highlight w:val="white"/>
                <w:lang w:val="uk-UA"/>
              </w:rPr>
              <w:t>Ставлення:</w:t>
            </w:r>
            <w:r w:rsidRPr="00DA2C71">
              <w:rPr>
                <w:rFonts w:ascii="Times New Roman" w:eastAsia="Times New Roman" w:hAnsi="Times New Roman" w:cs="Times New Roman"/>
                <w:sz w:val="24"/>
                <w:szCs w:val="24"/>
                <w:highlight w:val="white"/>
                <w:lang w:val="uk-UA"/>
              </w:rPr>
              <w:t xml:space="preserve"> </w:t>
            </w:r>
            <w:r w:rsidRPr="00DA2C71">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A2C71">
              <w:rPr>
                <w:rFonts w:ascii="Times New Roman" w:eastAsia="Times New Roman" w:hAnsi="Times New Roman" w:cs="Times New Roman"/>
                <w:sz w:val="24"/>
                <w:szCs w:val="24"/>
                <w:highlight w:val="white"/>
                <w:lang w:val="uk-UA"/>
              </w:rPr>
              <w:t>.</w:t>
            </w:r>
          </w:p>
          <w:p w:rsidR="00AF1B72" w:rsidRPr="00DA2C71" w:rsidRDefault="00AF1B72" w:rsidP="0077077D">
            <w:pPr>
              <w:rPr>
                <w:rFonts w:ascii="Times New Roman" w:eastAsia="Times New Roman" w:hAnsi="Times New Roman" w:cs="Times New Roman"/>
                <w:sz w:val="24"/>
                <w:szCs w:val="24"/>
                <w:lang w:val="uk-UA"/>
              </w:rPr>
            </w:pPr>
            <w:r w:rsidRPr="00DA2C71">
              <w:rPr>
                <w:rFonts w:ascii="Times New Roman" w:eastAsia="Times New Roman" w:hAnsi="Times New Roman" w:cs="Times New Roman"/>
                <w:b/>
                <w:i/>
                <w:sz w:val="24"/>
                <w:szCs w:val="24"/>
                <w:highlight w:val="white"/>
                <w:lang w:val="uk-UA"/>
              </w:rPr>
              <w:t>Навчальні ресурси:</w:t>
            </w:r>
            <w:r w:rsidRPr="00DA2C71">
              <w:rPr>
                <w:rFonts w:ascii="Times New Roman" w:eastAsia="Times New Roman" w:hAnsi="Times New Roman" w:cs="Times New Roman"/>
                <w:sz w:val="24"/>
                <w:szCs w:val="24"/>
                <w:highlight w:val="white"/>
                <w:lang w:val="uk-UA"/>
              </w:rPr>
              <w:t xml:space="preserve"> </w:t>
            </w:r>
            <w:r w:rsidRPr="00DA2C71">
              <w:rPr>
                <w:rFonts w:ascii="Times New Roman" w:eastAsia="Times New Roman" w:hAnsi="Times New Roman" w:cs="Times New Roman"/>
                <w:sz w:val="24"/>
                <w:szCs w:val="24"/>
                <w:lang w:val="uk-UA"/>
              </w:rPr>
              <w:t>математичні моделі в різних видах мистецтва</w:t>
            </w:r>
          </w:p>
        </w:tc>
      </w:tr>
      <w:tr w:rsidR="00AF1B72" w:rsidRPr="002021AB" w:rsidTr="00AF1B7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1B72" w:rsidRPr="00C167B4" w:rsidRDefault="00AF1B72" w:rsidP="0077077D">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AF1B72" w:rsidRPr="00457DE6" w:rsidRDefault="00AF1B72" w:rsidP="0077077D">
            <w:pPr>
              <w:rPr>
                <w:rFonts w:ascii="Times New Roman" w:eastAsia="Times New Roman" w:hAnsi="Times New Roman" w:cs="Times New Roman"/>
                <w:sz w:val="24"/>
                <w:szCs w:val="24"/>
                <w:highlight w:val="white"/>
                <w:lang w:val="uk-UA"/>
              </w:rPr>
            </w:pPr>
            <w:r w:rsidRPr="00457DE6">
              <w:rPr>
                <w:rFonts w:ascii="Times New Roman" w:eastAsia="Times New Roman" w:hAnsi="Times New Roman" w:cs="Times New Roman"/>
                <w:sz w:val="24"/>
                <w:szCs w:val="24"/>
                <w:highlight w:val="white"/>
                <w:lang w:val="uk-UA"/>
              </w:rPr>
              <w:t>Екологічна грамотність і здорове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AF1B72" w:rsidRPr="00457DE6" w:rsidRDefault="00AF1B72" w:rsidP="0077077D">
            <w:pPr>
              <w:rPr>
                <w:rFonts w:ascii="Times New Roman" w:eastAsia="Times New Roman" w:hAnsi="Times New Roman" w:cs="Times New Roman"/>
                <w:sz w:val="24"/>
                <w:szCs w:val="24"/>
                <w:highlight w:val="white"/>
                <w:lang w:val="uk-UA"/>
              </w:rPr>
            </w:pPr>
            <w:r w:rsidRPr="00457DE6">
              <w:rPr>
                <w:rFonts w:ascii="Times New Roman" w:eastAsia="Times New Roman" w:hAnsi="Times New Roman" w:cs="Times New Roman"/>
                <w:b/>
                <w:i/>
                <w:sz w:val="24"/>
                <w:szCs w:val="24"/>
                <w:highlight w:val="white"/>
                <w:lang w:val="uk-UA"/>
              </w:rPr>
              <w:t>Уміння:</w:t>
            </w:r>
            <w:r w:rsidRPr="00457DE6">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F1B72" w:rsidRPr="00457DE6" w:rsidRDefault="00AF1B72" w:rsidP="0077077D">
            <w:pPr>
              <w:rPr>
                <w:rFonts w:ascii="Times New Roman" w:eastAsia="Times New Roman" w:hAnsi="Times New Roman" w:cs="Times New Roman"/>
                <w:sz w:val="24"/>
                <w:szCs w:val="24"/>
                <w:highlight w:val="white"/>
                <w:lang w:val="uk-UA"/>
              </w:rPr>
            </w:pPr>
            <w:r w:rsidRPr="00457DE6">
              <w:rPr>
                <w:rFonts w:ascii="Times New Roman" w:eastAsia="Times New Roman" w:hAnsi="Times New Roman" w:cs="Times New Roman"/>
                <w:b/>
                <w:i/>
                <w:sz w:val="24"/>
                <w:szCs w:val="24"/>
                <w:highlight w:val="white"/>
                <w:lang w:val="uk-UA"/>
              </w:rPr>
              <w:t>Ставлення:</w:t>
            </w:r>
            <w:r w:rsidRPr="00457DE6">
              <w:rPr>
                <w:rFonts w:ascii="Times New Roman" w:eastAsia="Times New Roman" w:hAnsi="Times New Roman" w:cs="Times New Roman"/>
                <w:sz w:val="24"/>
                <w:szCs w:val="24"/>
                <w:highlight w:val="white"/>
                <w:lang w:val="uk-UA"/>
              </w:rPr>
              <w:t xml:space="preserve"> </w:t>
            </w:r>
            <w:r w:rsidRPr="00457DE6">
              <w:rPr>
                <w:rFonts w:ascii="Times New Roman" w:eastAsia="Times New Roman" w:hAnsi="Times New Roman" w:cs="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F1B72" w:rsidRPr="00457DE6" w:rsidRDefault="00AF1B72" w:rsidP="0077077D">
            <w:pPr>
              <w:rPr>
                <w:rFonts w:ascii="Times New Roman" w:eastAsia="Times New Roman" w:hAnsi="Times New Roman" w:cs="Times New Roman"/>
                <w:sz w:val="24"/>
                <w:szCs w:val="24"/>
                <w:highlight w:val="white"/>
                <w:lang w:val="uk-UA"/>
              </w:rPr>
            </w:pPr>
            <w:r w:rsidRPr="00457DE6">
              <w:rPr>
                <w:rFonts w:ascii="Times New Roman" w:eastAsia="Times New Roman" w:hAnsi="Times New Roman" w:cs="Times New Roman"/>
                <w:b/>
                <w:i/>
                <w:sz w:val="24"/>
                <w:szCs w:val="24"/>
                <w:highlight w:val="white"/>
                <w:lang w:val="uk-UA"/>
              </w:rPr>
              <w:t>Навчальні ресурси:</w:t>
            </w:r>
            <w:r w:rsidRPr="00457DE6">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E58DD" w:rsidRDefault="00AF1B72" w:rsidP="00AF1B72">
      <w:pPr>
        <w:spacing w:after="0" w:line="240" w:lineRule="auto"/>
        <w:ind w:firstLine="709"/>
        <w:jc w:val="both"/>
        <w:rPr>
          <w:rFonts w:ascii="Times New Roman" w:eastAsia="Calibri" w:hAnsi="Times New Roman" w:cs="Times New Roman"/>
          <w:sz w:val="28"/>
          <w:szCs w:val="28"/>
          <w:highlight w:val="white"/>
          <w:lang w:val="uk-UA"/>
        </w:rPr>
      </w:pPr>
      <w:r w:rsidRPr="00C167B4">
        <w:rPr>
          <w:rFonts w:ascii="Times New Roman" w:eastAsia="Calibri" w:hAnsi="Times New Roman" w:cs="Times New Roman"/>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sz w:val="28"/>
          <w:szCs w:val="28"/>
          <w:highlight w:val="white"/>
          <w:lang w:val="uk-UA"/>
        </w:rPr>
        <w:t xml:space="preserve"> </w:t>
      </w:r>
      <w:r w:rsidRPr="00C167B4">
        <w:rPr>
          <w:rFonts w:ascii="Times New Roman" w:eastAsia="Calibri" w:hAnsi="Times New Roman" w:cs="Times New Roman"/>
          <w:sz w:val="28"/>
          <w:szCs w:val="28"/>
          <w:highlight w:val="white"/>
          <w:lang w:val="uk-UA"/>
        </w:rPr>
        <w:t>формування в учнів здатності застосовувати знання й уміння у реальних жит</w:t>
      </w:r>
      <w:r>
        <w:rPr>
          <w:rFonts w:ascii="Times New Roman" w:eastAsia="Calibri" w:hAnsi="Times New Roman" w:cs="Times New Roman"/>
          <w:sz w:val="28"/>
          <w:szCs w:val="28"/>
          <w:highlight w:val="white"/>
          <w:lang w:val="uk-UA"/>
        </w:rPr>
        <w:t>тєвих ситуаціях.</w:t>
      </w:r>
    </w:p>
    <w:p w:rsidR="008150AC" w:rsidRPr="00C167B4" w:rsidRDefault="008150AC" w:rsidP="008150AC">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50AC" w:rsidRPr="00C167B4" w:rsidRDefault="008150AC" w:rsidP="008150AC">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AF1B72" w:rsidRDefault="008150AC" w:rsidP="008150AC">
      <w:pPr>
        <w:pStyle w:val="a3"/>
        <w:numPr>
          <w:ilvl w:val="0"/>
          <w:numId w:val="1"/>
        </w:numPr>
        <w:spacing w:after="0" w:line="240" w:lineRule="auto"/>
        <w:jc w:val="both"/>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Організацію навчального середовища</w:t>
      </w:r>
    </w:p>
    <w:p w:rsidR="008150AC" w:rsidRDefault="008150AC" w:rsidP="008150AC">
      <w:pPr>
        <w:pStyle w:val="a3"/>
        <w:numPr>
          <w:ilvl w:val="0"/>
          <w:numId w:val="1"/>
        </w:numPr>
        <w:spacing w:after="0" w:line="240" w:lineRule="auto"/>
        <w:jc w:val="both"/>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Окремі предмети</w:t>
      </w:r>
    </w:p>
    <w:p w:rsidR="008150AC" w:rsidRPr="008150AC" w:rsidRDefault="008150AC" w:rsidP="008150AC">
      <w:pPr>
        <w:pStyle w:val="a3"/>
        <w:numPr>
          <w:ilvl w:val="0"/>
          <w:numId w:val="1"/>
        </w:numPr>
        <w:jc w:val="both"/>
        <w:rPr>
          <w:rFonts w:ascii="Times New Roman" w:eastAsia="Times New Roman" w:hAnsi="Times New Roman" w:cs="Times New Roman"/>
          <w:sz w:val="28"/>
          <w:szCs w:val="28"/>
          <w:highlight w:val="white"/>
          <w:lang w:val="uk-UA"/>
        </w:rPr>
      </w:pPr>
      <w:r w:rsidRPr="008150AC">
        <w:rPr>
          <w:rFonts w:ascii="Times New Roman" w:eastAsia="Times New Roman" w:hAnsi="Times New Roman" w:cs="Times New Roman"/>
          <w:sz w:val="28"/>
          <w:szCs w:val="28"/>
          <w:highlight w:val="white"/>
          <w:lang w:val="uk-UA"/>
        </w:rPr>
        <w:t xml:space="preserve">предмети за вибором; </w:t>
      </w:r>
    </w:p>
    <w:p w:rsidR="008150AC" w:rsidRPr="008150AC" w:rsidRDefault="008150AC" w:rsidP="008150AC">
      <w:pPr>
        <w:pStyle w:val="a3"/>
        <w:numPr>
          <w:ilvl w:val="0"/>
          <w:numId w:val="1"/>
        </w:numPr>
        <w:jc w:val="both"/>
        <w:rPr>
          <w:rFonts w:ascii="Times New Roman" w:eastAsia="Times New Roman" w:hAnsi="Times New Roman" w:cs="Times New Roman"/>
          <w:sz w:val="28"/>
          <w:szCs w:val="28"/>
          <w:highlight w:val="white"/>
          <w:lang w:val="uk-UA"/>
        </w:rPr>
      </w:pPr>
      <w:r w:rsidRPr="008150AC">
        <w:rPr>
          <w:rFonts w:ascii="Times New Roman" w:eastAsia="Times New Roman" w:hAnsi="Times New Roman" w:cs="Times New Roman"/>
          <w:sz w:val="28"/>
          <w:szCs w:val="28"/>
          <w:highlight w:val="white"/>
          <w:lang w:val="uk-UA"/>
        </w:rPr>
        <w:t xml:space="preserve">роботу в проектах; </w:t>
      </w:r>
    </w:p>
    <w:p w:rsidR="00EB55B8" w:rsidRPr="00EB55B8" w:rsidRDefault="008150AC" w:rsidP="00EB55B8">
      <w:pPr>
        <w:pStyle w:val="a3"/>
        <w:numPr>
          <w:ilvl w:val="0"/>
          <w:numId w:val="1"/>
        </w:numPr>
        <w:jc w:val="both"/>
        <w:rPr>
          <w:rFonts w:ascii="Times New Roman" w:eastAsia="Times New Roman" w:hAnsi="Times New Roman" w:cs="Times New Roman"/>
          <w:sz w:val="28"/>
          <w:szCs w:val="28"/>
          <w:highlight w:val="white"/>
          <w:lang w:val="uk-UA"/>
        </w:rPr>
      </w:pPr>
      <w:r w:rsidRPr="008150AC">
        <w:rPr>
          <w:rFonts w:ascii="Times New Roman" w:eastAsia="Times New Roman" w:hAnsi="Times New Roman" w:cs="Times New Roman"/>
          <w:sz w:val="28"/>
          <w:szCs w:val="28"/>
          <w:highlight w:val="white"/>
          <w:lang w:val="uk-UA"/>
        </w:rPr>
        <w:t>позакласну навчальну роботу і роботу гуртків.</w:t>
      </w: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081"/>
      </w:tblGrid>
      <w:tr w:rsidR="008150AC" w:rsidRPr="008150AC" w:rsidTr="008150AC">
        <w:trPr>
          <w:trHeight w:val="20"/>
        </w:trPr>
        <w:tc>
          <w:tcPr>
            <w:tcW w:w="1668" w:type="dxa"/>
          </w:tcPr>
          <w:p w:rsidR="008150AC" w:rsidRPr="008150AC" w:rsidRDefault="008150AC" w:rsidP="008150AC">
            <w:pPr>
              <w:spacing w:after="0" w:line="240" w:lineRule="auto"/>
              <w:jc w:val="center"/>
              <w:rPr>
                <w:rFonts w:ascii="Times New Roman" w:eastAsia="Times New Roman" w:hAnsi="Times New Roman" w:cs="Times New Roman"/>
                <w:b/>
                <w:sz w:val="28"/>
                <w:szCs w:val="28"/>
                <w:lang w:val="uk-UA"/>
              </w:rPr>
            </w:pPr>
            <w:r w:rsidRPr="008150AC">
              <w:rPr>
                <w:rFonts w:ascii="Times New Roman" w:eastAsia="Times New Roman" w:hAnsi="Times New Roman" w:cs="Times New Roman"/>
                <w:b/>
                <w:sz w:val="28"/>
                <w:szCs w:val="28"/>
                <w:lang w:val="uk-UA"/>
              </w:rPr>
              <w:lastRenderedPageBreak/>
              <w:t>Наскрізна лінія</w:t>
            </w:r>
          </w:p>
        </w:tc>
        <w:tc>
          <w:tcPr>
            <w:tcW w:w="8081" w:type="dxa"/>
          </w:tcPr>
          <w:p w:rsidR="008150AC" w:rsidRPr="008150AC" w:rsidRDefault="008150AC" w:rsidP="008150AC">
            <w:pPr>
              <w:spacing w:after="0" w:line="240" w:lineRule="auto"/>
              <w:jc w:val="center"/>
              <w:rPr>
                <w:rFonts w:ascii="Times New Roman" w:eastAsia="Times New Roman" w:hAnsi="Times New Roman" w:cs="Times New Roman"/>
                <w:b/>
                <w:sz w:val="28"/>
                <w:szCs w:val="28"/>
                <w:lang w:val="uk-UA"/>
              </w:rPr>
            </w:pPr>
            <w:r w:rsidRPr="008150AC">
              <w:rPr>
                <w:rFonts w:ascii="Times New Roman" w:eastAsia="Times New Roman" w:hAnsi="Times New Roman" w:cs="Times New Roman"/>
                <w:b/>
                <w:sz w:val="28"/>
                <w:szCs w:val="28"/>
                <w:highlight w:val="white"/>
                <w:lang w:val="uk-UA"/>
              </w:rPr>
              <w:t>Коротка характеристика</w:t>
            </w:r>
          </w:p>
        </w:tc>
      </w:tr>
      <w:tr w:rsidR="008150AC" w:rsidRPr="008150AC" w:rsidTr="008150AC">
        <w:trPr>
          <w:cantSplit/>
          <w:trHeight w:val="20"/>
        </w:trPr>
        <w:tc>
          <w:tcPr>
            <w:tcW w:w="1668" w:type="dxa"/>
            <w:textDirection w:val="btLr"/>
          </w:tcPr>
          <w:p w:rsidR="008150AC" w:rsidRPr="008150AC" w:rsidRDefault="008150AC" w:rsidP="008150AC">
            <w:pPr>
              <w:spacing w:after="0" w:line="240" w:lineRule="auto"/>
              <w:ind w:left="113" w:right="113"/>
              <w:jc w:val="center"/>
              <w:rPr>
                <w:rFonts w:ascii="Times New Roman" w:eastAsia="Times New Roman" w:hAnsi="Times New Roman" w:cs="Times New Roman"/>
                <w:sz w:val="28"/>
                <w:szCs w:val="28"/>
                <w:lang w:val="uk-UA"/>
              </w:rPr>
            </w:pPr>
            <w:r w:rsidRPr="008150AC">
              <w:rPr>
                <w:rFonts w:ascii="Times New Roman" w:eastAsia="Times New Roman" w:hAnsi="Times New Roman" w:cs="Times New Roman"/>
                <w:sz w:val="28"/>
                <w:szCs w:val="28"/>
                <w:highlight w:val="white"/>
                <w:lang w:val="uk-UA"/>
              </w:rPr>
              <w:t>Екологічна безпека й сталий розвиток</w:t>
            </w:r>
          </w:p>
        </w:tc>
        <w:tc>
          <w:tcPr>
            <w:tcW w:w="8081" w:type="dxa"/>
          </w:tcPr>
          <w:p w:rsidR="008150AC" w:rsidRPr="00457DE6" w:rsidRDefault="008150AC" w:rsidP="008150AC">
            <w:pPr>
              <w:spacing w:after="0" w:line="240" w:lineRule="auto"/>
              <w:ind w:firstLine="709"/>
              <w:jc w:val="both"/>
              <w:rPr>
                <w:rFonts w:ascii="Times New Roman" w:eastAsia="Times New Roman" w:hAnsi="Times New Roman" w:cs="Times New Roman"/>
                <w:sz w:val="24"/>
                <w:szCs w:val="24"/>
                <w:highlight w:val="white"/>
                <w:lang w:val="uk-UA"/>
              </w:rPr>
            </w:pPr>
            <w:r w:rsidRPr="00457DE6">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50AC" w:rsidRPr="008150AC" w:rsidRDefault="008150AC" w:rsidP="008150AC">
            <w:pPr>
              <w:spacing w:after="0" w:line="240" w:lineRule="auto"/>
              <w:ind w:firstLine="709"/>
              <w:jc w:val="both"/>
              <w:rPr>
                <w:rFonts w:ascii="Times New Roman" w:eastAsia="Times New Roman" w:hAnsi="Times New Roman" w:cs="Times New Roman"/>
                <w:b/>
                <w:sz w:val="28"/>
                <w:szCs w:val="28"/>
                <w:lang w:val="uk-UA"/>
              </w:rPr>
            </w:pPr>
            <w:r w:rsidRPr="00457DE6">
              <w:rPr>
                <w:rFonts w:ascii="Times New Roman" w:eastAsia="Times New Roman" w:hAnsi="Times New Roman" w:cs="Times New Roman"/>
                <w:sz w:val="24"/>
                <w:szCs w:val="24"/>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r w:rsidRPr="008150AC">
              <w:rPr>
                <w:rFonts w:ascii="Times New Roman" w:eastAsia="Times New Roman" w:hAnsi="Times New Roman" w:cs="Times New Roman"/>
                <w:sz w:val="28"/>
                <w:szCs w:val="28"/>
                <w:highlight w:val="white"/>
                <w:lang w:val="uk-UA"/>
              </w:rPr>
              <w:t xml:space="preserve"> </w:t>
            </w:r>
          </w:p>
        </w:tc>
      </w:tr>
      <w:tr w:rsidR="008150AC" w:rsidRPr="008150AC" w:rsidTr="008150AC">
        <w:trPr>
          <w:cantSplit/>
          <w:trHeight w:val="20"/>
        </w:trPr>
        <w:tc>
          <w:tcPr>
            <w:tcW w:w="1668" w:type="dxa"/>
            <w:textDirection w:val="btLr"/>
          </w:tcPr>
          <w:p w:rsidR="008150AC" w:rsidRPr="008150AC" w:rsidRDefault="008150AC" w:rsidP="008150AC">
            <w:pPr>
              <w:spacing w:after="0" w:line="240" w:lineRule="auto"/>
              <w:ind w:left="113" w:right="113"/>
              <w:jc w:val="center"/>
              <w:rPr>
                <w:rFonts w:ascii="Times New Roman" w:eastAsia="Times New Roman" w:hAnsi="Times New Roman" w:cs="Times New Roman"/>
                <w:sz w:val="28"/>
                <w:szCs w:val="28"/>
                <w:lang w:val="uk-UA"/>
              </w:rPr>
            </w:pPr>
            <w:r w:rsidRPr="008150AC">
              <w:rPr>
                <w:rFonts w:ascii="Times New Roman" w:eastAsia="Times New Roman" w:hAnsi="Times New Roman" w:cs="Times New Roman"/>
                <w:sz w:val="28"/>
                <w:szCs w:val="28"/>
                <w:highlight w:val="white"/>
                <w:lang w:val="uk-UA"/>
              </w:rPr>
              <w:t>Громадянська відповідальність</w:t>
            </w:r>
          </w:p>
        </w:tc>
        <w:tc>
          <w:tcPr>
            <w:tcW w:w="8081" w:type="dxa"/>
          </w:tcPr>
          <w:p w:rsidR="008150AC" w:rsidRPr="00457DE6" w:rsidRDefault="008150AC" w:rsidP="008150AC">
            <w:pPr>
              <w:spacing w:after="0" w:line="240" w:lineRule="auto"/>
              <w:ind w:firstLine="709"/>
              <w:jc w:val="both"/>
              <w:rPr>
                <w:rFonts w:ascii="Times New Roman" w:eastAsia="Times New Roman" w:hAnsi="Times New Roman" w:cs="Times New Roman"/>
                <w:sz w:val="24"/>
                <w:szCs w:val="24"/>
                <w:highlight w:val="white"/>
                <w:lang w:val="uk-UA"/>
              </w:rPr>
            </w:pPr>
            <w:r w:rsidRPr="00457DE6">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150AC" w:rsidRPr="00457DE6" w:rsidRDefault="008150AC" w:rsidP="008150AC">
            <w:pPr>
              <w:spacing w:after="0" w:line="240" w:lineRule="auto"/>
              <w:ind w:firstLine="709"/>
              <w:jc w:val="both"/>
              <w:rPr>
                <w:rFonts w:ascii="Times New Roman" w:eastAsia="Times New Roman" w:hAnsi="Times New Roman" w:cs="Times New Roman"/>
                <w:b/>
                <w:sz w:val="24"/>
                <w:szCs w:val="24"/>
                <w:lang w:val="uk-UA"/>
              </w:rPr>
            </w:pPr>
            <w:r w:rsidRPr="00457DE6">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50AC" w:rsidRPr="002021AB" w:rsidTr="008150AC">
        <w:trPr>
          <w:cantSplit/>
          <w:trHeight w:val="3250"/>
        </w:trPr>
        <w:tc>
          <w:tcPr>
            <w:tcW w:w="1668" w:type="dxa"/>
            <w:textDirection w:val="btLr"/>
          </w:tcPr>
          <w:p w:rsidR="008150AC" w:rsidRPr="008150AC" w:rsidRDefault="008150AC" w:rsidP="008150AC">
            <w:pPr>
              <w:spacing w:after="0" w:line="240" w:lineRule="auto"/>
              <w:ind w:left="113" w:right="113"/>
              <w:jc w:val="center"/>
              <w:rPr>
                <w:rFonts w:ascii="Times New Roman" w:eastAsia="Times New Roman" w:hAnsi="Times New Roman" w:cs="Times New Roman"/>
                <w:b/>
                <w:sz w:val="28"/>
                <w:szCs w:val="28"/>
                <w:lang w:val="uk-UA"/>
              </w:rPr>
            </w:pPr>
            <w:r w:rsidRPr="008150AC">
              <w:rPr>
                <w:rFonts w:ascii="Times New Roman" w:eastAsia="Times New Roman" w:hAnsi="Times New Roman" w:cs="Times New Roman"/>
                <w:sz w:val="28"/>
                <w:szCs w:val="28"/>
                <w:highlight w:val="white"/>
                <w:lang w:val="uk-UA"/>
              </w:rPr>
              <w:t>Здоров'я і безпека</w:t>
            </w:r>
          </w:p>
        </w:tc>
        <w:tc>
          <w:tcPr>
            <w:tcW w:w="8081" w:type="dxa"/>
          </w:tcPr>
          <w:p w:rsidR="008150AC" w:rsidRPr="00457DE6" w:rsidRDefault="008150AC" w:rsidP="008150AC">
            <w:pPr>
              <w:spacing w:after="0" w:line="240" w:lineRule="auto"/>
              <w:ind w:firstLine="709"/>
              <w:jc w:val="both"/>
              <w:rPr>
                <w:rFonts w:ascii="Times New Roman" w:eastAsia="Times New Roman" w:hAnsi="Times New Roman" w:cs="Times New Roman"/>
                <w:sz w:val="24"/>
                <w:szCs w:val="24"/>
                <w:highlight w:val="white"/>
                <w:lang w:val="uk-UA"/>
              </w:rPr>
            </w:pPr>
            <w:r w:rsidRPr="00457DE6">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150AC" w:rsidRPr="00457DE6" w:rsidRDefault="008150AC" w:rsidP="008150AC">
            <w:pPr>
              <w:spacing w:after="0" w:line="240" w:lineRule="auto"/>
              <w:ind w:firstLine="709"/>
              <w:jc w:val="both"/>
              <w:rPr>
                <w:rFonts w:ascii="Times New Roman" w:eastAsia="Times New Roman" w:hAnsi="Times New Roman" w:cs="Times New Roman"/>
                <w:b/>
                <w:sz w:val="24"/>
                <w:szCs w:val="24"/>
                <w:lang w:val="uk-UA"/>
              </w:rPr>
            </w:pPr>
            <w:r w:rsidRPr="00457DE6">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150AC" w:rsidRPr="002021AB" w:rsidTr="008150AC">
        <w:trPr>
          <w:cantSplit/>
          <w:trHeight w:val="20"/>
        </w:trPr>
        <w:tc>
          <w:tcPr>
            <w:tcW w:w="1668" w:type="dxa"/>
            <w:textDirection w:val="btLr"/>
          </w:tcPr>
          <w:p w:rsidR="008150AC" w:rsidRPr="008150AC" w:rsidRDefault="008150AC" w:rsidP="008150AC">
            <w:pPr>
              <w:spacing w:after="0" w:line="240" w:lineRule="auto"/>
              <w:ind w:left="113" w:right="113"/>
              <w:jc w:val="center"/>
              <w:rPr>
                <w:rFonts w:ascii="Times New Roman" w:eastAsia="Times New Roman" w:hAnsi="Times New Roman" w:cs="Times New Roman"/>
                <w:b/>
                <w:sz w:val="28"/>
                <w:szCs w:val="28"/>
                <w:lang w:val="uk-UA"/>
              </w:rPr>
            </w:pPr>
            <w:r w:rsidRPr="008150AC">
              <w:rPr>
                <w:rFonts w:ascii="Times New Roman" w:eastAsia="Times New Roman" w:hAnsi="Times New Roman" w:cs="Times New Roman"/>
                <w:sz w:val="28"/>
                <w:szCs w:val="28"/>
                <w:highlight w:val="white"/>
                <w:lang w:val="uk-UA"/>
              </w:rPr>
              <w:t>Підприємливість і фінансова грамотність</w:t>
            </w:r>
          </w:p>
        </w:tc>
        <w:tc>
          <w:tcPr>
            <w:tcW w:w="8081" w:type="dxa"/>
          </w:tcPr>
          <w:p w:rsidR="008150AC" w:rsidRPr="008150AC" w:rsidRDefault="008150AC" w:rsidP="008150AC">
            <w:pPr>
              <w:spacing w:after="0" w:line="240" w:lineRule="auto"/>
              <w:ind w:firstLine="709"/>
              <w:jc w:val="both"/>
              <w:rPr>
                <w:rFonts w:ascii="Times New Roman" w:eastAsia="Times New Roman" w:hAnsi="Times New Roman" w:cs="Times New Roman"/>
                <w:sz w:val="28"/>
                <w:szCs w:val="28"/>
                <w:highlight w:val="white"/>
                <w:lang w:val="uk-UA"/>
              </w:rPr>
            </w:pPr>
            <w:r w:rsidRPr="008150AC">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150AC" w:rsidRPr="008150AC" w:rsidRDefault="008150AC" w:rsidP="008150AC">
            <w:pPr>
              <w:spacing w:after="0" w:line="240" w:lineRule="auto"/>
              <w:ind w:firstLine="708"/>
              <w:jc w:val="both"/>
              <w:rPr>
                <w:rFonts w:ascii="Times New Roman" w:eastAsia="Times New Roman" w:hAnsi="Times New Roman" w:cs="Times New Roman"/>
                <w:b/>
                <w:sz w:val="28"/>
                <w:szCs w:val="28"/>
                <w:lang w:val="uk-UA"/>
              </w:rPr>
            </w:pPr>
            <w:r w:rsidRPr="008150AC">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150AC" w:rsidRDefault="008150AC" w:rsidP="008150AC">
      <w:pPr>
        <w:spacing w:after="0" w:line="240" w:lineRule="auto"/>
        <w:jc w:val="both"/>
        <w:rPr>
          <w:rFonts w:ascii="Times New Roman" w:eastAsia="Calibri" w:hAnsi="Times New Roman" w:cs="Times New Roman"/>
          <w:sz w:val="28"/>
          <w:szCs w:val="28"/>
          <w:highlight w:val="white"/>
          <w:lang w:val="uk-UA"/>
        </w:rPr>
      </w:pPr>
    </w:p>
    <w:p w:rsidR="00A819A0" w:rsidRPr="00A819A0" w:rsidRDefault="00A819A0" w:rsidP="00A819A0">
      <w:pPr>
        <w:spacing w:after="0" w:line="240" w:lineRule="auto"/>
        <w:ind w:firstLine="709"/>
        <w:jc w:val="both"/>
        <w:rPr>
          <w:rFonts w:ascii="Times New Roman" w:eastAsia="Calibri" w:hAnsi="Times New Roman" w:cs="Times New Roman"/>
          <w:sz w:val="28"/>
          <w:szCs w:val="28"/>
          <w:lang w:val="uk-UA"/>
        </w:rPr>
      </w:pPr>
      <w:r w:rsidRPr="00A819A0">
        <w:rPr>
          <w:rFonts w:ascii="Times New Roman" w:eastAsia="Calibri" w:hAnsi="Times New Roman" w:cs="Times New Roman"/>
          <w:sz w:val="28"/>
          <w:szCs w:val="28"/>
          <w:lang w:val="uk-UA"/>
        </w:rPr>
        <w:t>Освітню програму укладено за такими освітніми галузями:</w:t>
      </w:r>
    </w:p>
    <w:p w:rsidR="00A819A0" w:rsidRPr="00A819A0" w:rsidRDefault="00A819A0" w:rsidP="00A819A0">
      <w:pPr>
        <w:pStyle w:val="a3"/>
        <w:numPr>
          <w:ilvl w:val="0"/>
          <w:numId w:val="2"/>
        </w:numPr>
        <w:spacing w:after="0" w:line="240" w:lineRule="auto"/>
        <w:jc w:val="both"/>
        <w:rPr>
          <w:rFonts w:ascii="Times New Roman" w:eastAsia="Calibri" w:hAnsi="Times New Roman" w:cs="Times New Roman"/>
          <w:sz w:val="28"/>
          <w:szCs w:val="28"/>
          <w:lang w:val="uk-UA"/>
        </w:rPr>
      </w:pPr>
      <w:r w:rsidRPr="00A819A0">
        <w:rPr>
          <w:rFonts w:ascii="Times New Roman" w:eastAsia="Calibri" w:hAnsi="Times New Roman" w:cs="Times New Roman"/>
          <w:sz w:val="28"/>
          <w:szCs w:val="28"/>
          <w:lang w:val="uk-UA"/>
        </w:rPr>
        <w:t xml:space="preserve">Мови і літератури </w:t>
      </w:r>
    </w:p>
    <w:p w:rsidR="00A819A0" w:rsidRPr="00A819A0" w:rsidRDefault="00A819A0" w:rsidP="00A819A0">
      <w:pPr>
        <w:pStyle w:val="a3"/>
        <w:numPr>
          <w:ilvl w:val="0"/>
          <w:numId w:val="2"/>
        </w:numPr>
        <w:spacing w:after="0" w:line="240" w:lineRule="auto"/>
        <w:jc w:val="both"/>
        <w:rPr>
          <w:rFonts w:ascii="Times New Roman" w:eastAsia="Calibri" w:hAnsi="Times New Roman" w:cs="Times New Roman"/>
          <w:sz w:val="28"/>
          <w:szCs w:val="28"/>
          <w:lang w:val="uk-UA"/>
        </w:rPr>
      </w:pPr>
      <w:r w:rsidRPr="00A819A0">
        <w:rPr>
          <w:rFonts w:ascii="Times New Roman" w:eastAsia="Calibri" w:hAnsi="Times New Roman" w:cs="Times New Roman"/>
          <w:sz w:val="28"/>
          <w:szCs w:val="28"/>
          <w:lang w:val="uk-UA"/>
        </w:rPr>
        <w:t>Суспільствознавство</w:t>
      </w:r>
    </w:p>
    <w:p w:rsidR="00A819A0" w:rsidRPr="00A819A0" w:rsidRDefault="00A819A0" w:rsidP="00A819A0">
      <w:pPr>
        <w:pStyle w:val="a3"/>
        <w:numPr>
          <w:ilvl w:val="0"/>
          <w:numId w:val="2"/>
        </w:numPr>
        <w:spacing w:after="0" w:line="240" w:lineRule="auto"/>
        <w:jc w:val="both"/>
        <w:rPr>
          <w:rFonts w:ascii="Times New Roman" w:eastAsia="Calibri" w:hAnsi="Times New Roman" w:cs="Times New Roman"/>
          <w:sz w:val="28"/>
          <w:szCs w:val="28"/>
          <w:lang w:val="uk-UA"/>
        </w:rPr>
      </w:pPr>
      <w:r w:rsidRPr="00A819A0">
        <w:rPr>
          <w:rFonts w:ascii="Times New Roman" w:eastAsia="Calibri" w:hAnsi="Times New Roman" w:cs="Times New Roman"/>
          <w:sz w:val="28"/>
          <w:szCs w:val="28"/>
          <w:lang w:val="uk-UA"/>
        </w:rPr>
        <w:t>Мистецтво</w:t>
      </w:r>
    </w:p>
    <w:p w:rsidR="00A819A0" w:rsidRPr="00A819A0" w:rsidRDefault="00A819A0" w:rsidP="00A819A0">
      <w:pPr>
        <w:pStyle w:val="a3"/>
        <w:numPr>
          <w:ilvl w:val="0"/>
          <w:numId w:val="2"/>
        </w:numPr>
        <w:spacing w:after="0" w:line="240" w:lineRule="auto"/>
        <w:jc w:val="both"/>
        <w:rPr>
          <w:rFonts w:ascii="Times New Roman" w:eastAsia="Calibri" w:hAnsi="Times New Roman" w:cs="Times New Roman"/>
          <w:sz w:val="28"/>
          <w:szCs w:val="28"/>
          <w:lang w:val="uk-UA"/>
        </w:rPr>
      </w:pPr>
      <w:r w:rsidRPr="00A819A0">
        <w:rPr>
          <w:rFonts w:ascii="Times New Roman" w:eastAsia="Calibri" w:hAnsi="Times New Roman" w:cs="Times New Roman"/>
          <w:sz w:val="28"/>
          <w:szCs w:val="28"/>
          <w:lang w:val="uk-UA"/>
        </w:rPr>
        <w:lastRenderedPageBreak/>
        <w:t>Математика</w:t>
      </w:r>
    </w:p>
    <w:p w:rsidR="00A819A0" w:rsidRPr="00A819A0" w:rsidRDefault="00A819A0" w:rsidP="00A819A0">
      <w:pPr>
        <w:pStyle w:val="a3"/>
        <w:numPr>
          <w:ilvl w:val="0"/>
          <w:numId w:val="2"/>
        </w:numPr>
        <w:spacing w:after="0" w:line="240" w:lineRule="auto"/>
        <w:jc w:val="both"/>
        <w:rPr>
          <w:rFonts w:ascii="Times New Roman" w:eastAsia="Calibri" w:hAnsi="Times New Roman" w:cs="Times New Roman"/>
          <w:sz w:val="28"/>
          <w:szCs w:val="28"/>
          <w:lang w:val="uk-UA"/>
        </w:rPr>
      </w:pPr>
      <w:r w:rsidRPr="00A819A0">
        <w:rPr>
          <w:rFonts w:ascii="Times New Roman" w:eastAsia="Calibri" w:hAnsi="Times New Roman" w:cs="Times New Roman"/>
          <w:sz w:val="28"/>
          <w:szCs w:val="28"/>
          <w:lang w:val="uk-UA"/>
        </w:rPr>
        <w:t>Природознавство</w:t>
      </w:r>
    </w:p>
    <w:p w:rsidR="00A819A0" w:rsidRPr="00A819A0" w:rsidRDefault="00A819A0" w:rsidP="00A819A0">
      <w:pPr>
        <w:pStyle w:val="a3"/>
        <w:numPr>
          <w:ilvl w:val="0"/>
          <w:numId w:val="2"/>
        </w:numPr>
        <w:spacing w:after="0" w:line="240" w:lineRule="auto"/>
        <w:jc w:val="both"/>
        <w:rPr>
          <w:rFonts w:ascii="Times New Roman" w:eastAsia="Calibri" w:hAnsi="Times New Roman" w:cs="Times New Roman"/>
          <w:b/>
          <w:i/>
          <w:sz w:val="28"/>
          <w:szCs w:val="28"/>
          <w:lang w:val="uk-UA"/>
        </w:rPr>
      </w:pPr>
      <w:r w:rsidRPr="00A819A0">
        <w:rPr>
          <w:rFonts w:ascii="Times New Roman" w:eastAsia="Calibri" w:hAnsi="Times New Roman" w:cs="Times New Roman"/>
          <w:sz w:val="28"/>
          <w:szCs w:val="28"/>
          <w:lang w:val="uk-UA"/>
        </w:rPr>
        <w:t>Технології</w:t>
      </w:r>
    </w:p>
    <w:p w:rsidR="00A819A0" w:rsidRPr="00A819A0" w:rsidRDefault="00A819A0" w:rsidP="00A819A0">
      <w:pPr>
        <w:pStyle w:val="a3"/>
        <w:numPr>
          <w:ilvl w:val="0"/>
          <w:numId w:val="2"/>
        </w:numPr>
        <w:spacing w:after="0" w:line="240" w:lineRule="auto"/>
        <w:jc w:val="both"/>
        <w:rPr>
          <w:rFonts w:ascii="Times New Roman" w:eastAsia="Calibri" w:hAnsi="Times New Roman" w:cs="Times New Roman"/>
          <w:b/>
          <w:i/>
          <w:sz w:val="28"/>
          <w:szCs w:val="28"/>
          <w:lang w:val="uk-UA"/>
        </w:rPr>
      </w:pPr>
      <w:r w:rsidRPr="00A819A0">
        <w:rPr>
          <w:rFonts w:ascii="Times New Roman" w:eastAsia="Calibri" w:hAnsi="Times New Roman" w:cs="Times New Roman"/>
          <w:sz w:val="28"/>
          <w:szCs w:val="28"/>
          <w:lang w:val="uk-UA"/>
        </w:rPr>
        <w:t>Здоров’я і фізична культура</w:t>
      </w:r>
    </w:p>
    <w:p w:rsidR="008150AC" w:rsidRDefault="00A819A0" w:rsidP="00A819A0">
      <w:pPr>
        <w:spacing w:after="0" w:line="240" w:lineRule="auto"/>
        <w:jc w:val="both"/>
        <w:rPr>
          <w:rFonts w:ascii="Times New Roman" w:eastAsia="Calibri" w:hAnsi="Times New Roman" w:cs="Times New Roman"/>
          <w:sz w:val="28"/>
          <w:szCs w:val="28"/>
          <w:lang w:val="uk-UA"/>
        </w:rPr>
      </w:pPr>
      <w:r w:rsidRPr="00A819A0">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r>
        <w:rPr>
          <w:rFonts w:ascii="Times New Roman" w:eastAsia="Calibri" w:hAnsi="Times New Roman" w:cs="Times New Roman"/>
          <w:sz w:val="28"/>
          <w:szCs w:val="28"/>
          <w:lang w:val="uk-UA"/>
        </w:rPr>
        <w:t xml:space="preserve"> (Таблиця 2).</w:t>
      </w:r>
    </w:p>
    <w:p w:rsidR="00A819A0" w:rsidRPr="00A819A0" w:rsidRDefault="00A819A0" w:rsidP="00A819A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A819A0">
        <w:rPr>
          <w:rFonts w:ascii="Times New Roman" w:eastAsia="Calibri" w:hAnsi="Times New Roman" w:cs="Times New Roman"/>
          <w:b/>
          <w:sz w:val="28"/>
          <w:szCs w:val="28"/>
          <w:lang w:val="uk-UA"/>
        </w:rPr>
        <w:t>Метою</w:t>
      </w:r>
      <w:r w:rsidRPr="00A819A0">
        <w:rPr>
          <w:rFonts w:ascii="Times New Roman" w:eastAsia="Calibri" w:hAnsi="Times New Roman" w:cs="Times New Roman"/>
          <w:sz w:val="28"/>
          <w:szCs w:val="28"/>
          <w:lang w:val="uk-UA"/>
        </w:rPr>
        <w:t xml:space="preserve"> освітньої галузі “Мови і літератури”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A819A0" w:rsidRPr="00A819A0" w:rsidRDefault="00A819A0" w:rsidP="00A819A0">
      <w:pPr>
        <w:spacing w:after="0" w:line="240" w:lineRule="auto"/>
        <w:jc w:val="both"/>
        <w:rPr>
          <w:rFonts w:ascii="Times New Roman" w:eastAsia="Calibri" w:hAnsi="Times New Roman" w:cs="Times New Roman"/>
          <w:sz w:val="28"/>
          <w:szCs w:val="28"/>
        </w:rPr>
      </w:pPr>
      <w:bookmarkStart w:id="0" w:name="n65"/>
      <w:bookmarkEnd w:id="0"/>
      <w:r>
        <w:rPr>
          <w:rFonts w:ascii="Times New Roman" w:eastAsia="Calibri" w:hAnsi="Times New Roman" w:cs="Times New Roman"/>
          <w:sz w:val="28"/>
          <w:szCs w:val="28"/>
          <w:lang w:val="uk-UA"/>
        </w:rPr>
        <w:t xml:space="preserve">     </w:t>
      </w:r>
      <w:r w:rsidRPr="00A819A0">
        <w:rPr>
          <w:rFonts w:ascii="Times New Roman" w:eastAsia="Calibri" w:hAnsi="Times New Roman" w:cs="Times New Roman"/>
          <w:sz w:val="28"/>
          <w:szCs w:val="28"/>
        </w:rPr>
        <w:t>Освітня галузь складається з мовного і літературного компонентів. До мовного компо</w:t>
      </w:r>
      <w:r>
        <w:rPr>
          <w:rFonts w:ascii="Times New Roman" w:eastAsia="Calibri" w:hAnsi="Times New Roman" w:cs="Times New Roman"/>
          <w:sz w:val="28"/>
          <w:szCs w:val="28"/>
        </w:rPr>
        <w:t>нента належать українська мова</w:t>
      </w:r>
      <w:r w:rsidRPr="00A819A0">
        <w:rPr>
          <w:rFonts w:ascii="Times New Roman" w:eastAsia="Calibri" w:hAnsi="Times New Roman" w:cs="Times New Roman"/>
          <w:sz w:val="28"/>
          <w:szCs w:val="28"/>
        </w:rPr>
        <w:t>, іноземні мови, а до літературного - українська література, світова література</w:t>
      </w:r>
      <w:r>
        <w:rPr>
          <w:rFonts w:ascii="Times New Roman" w:eastAsia="Calibri" w:hAnsi="Times New Roman" w:cs="Times New Roman"/>
          <w:sz w:val="28"/>
          <w:szCs w:val="28"/>
          <w:lang w:val="uk-UA"/>
        </w:rPr>
        <w:t>.</w:t>
      </w:r>
      <w:r w:rsidRPr="00A819A0">
        <w:rPr>
          <w:rFonts w:ascii="Times New Roman" w:eastAsia="Calibri" w:hAnsi="Times New Roman" w:cs="Times New Roman"/>
          <w:sz w:val="28"/>
          <w:szCs w:val="28"/>
        </w:rPr>
        <w:t xml:space="preserve"> Кожен із компонентів містить кілька наскрізних змістових ліній.</w:t>
      </w:r>
    </w:p>
    <w:p w:rsidR="00A819A0" w:rsidRPr="00A819A0" w:rsidRDefault="00A819A0" w:rsidP="00A819A0">
      <w:pPr>
        <w:spacing w:after="0" w:line="240" w:lineRule="auto"/>
        <w:jc w:val="both"/>
        <w:rPr>
          <w:rFonts w:ascii="Times New Roman" w:eastAsia="Calibri" w:hAnsi="Times New Roman" w:cs="Times New Roman"/>
          <w:sz w:val="28"/>
          <w:szCs w:val="28"/>
        </w:rPr>
      </w:pPr>
      <w:bookmarkStart w:id="1" w:name="n66"/>
      <w:bookmarkEnd w:id="1"/>
      <w:r w:rsidRPr="00A819A0">
        <w:rPr>
          <w:rFonts w:ascii="Times New Roman" w:eastAsia="Calibri" w:hAnsi="Times New Roman" w:cs="Times New Roman"/>
          <w:sz w:val="28"/>
          <w:szCs w:val="28"/>
        </w:rPr>
        <w:t>Наскрізними змістовими лініями мовного компонента є мовленнєва, мовна, соціокультурна і діяльнісна.</w:t>
      </w:r>
    </w:p>
    <w:p w:rsidR="00A819A0" w:rsidRPr="00EB55B8" w:rsidRDefault="00A819A0" w:rsidP="00A819A0">
      <w:pPr>
        <w:spacing w:after="0" w:line="240" w:lineRule="auto"/>
        <w:jc w:val="both"/>
        <w:rPr>
          <w:rFonts w:ascii="Times New Roman" w:eastAsia="Calibri" w:hAnsi="Times New Roman" w:cs="Times New Roman"/>
          <w:sz w:val="28"/>
          <w:szCs w:val="28"/>
          <w:lang w:val="uk-UA"/>
        </w:rPr>
      </w:pPr>
      <w:bookmarkStart w:id="2" w:name="n67"/>
      <w:bookmarkEnd w:id="2"/>
      <w:r>
        <w:rPr>
          <w:rFonts w:ascii="Times New Roman" w:eastAsia="Calibri" w:hAnsi="Times New Roman" w:cs="Times New Roman"/>
          <w:sz w:val="28"/>
          <w:szCs w:val="28"/>
          <w:lang w:val="uk-UA"/>
        </w:rPr>
        <w:t xml:space="preserve">     </w:t>
      </w:r>
      <w:r w:rsidRPr="00EB55B8">
        <w:rPr>
          <w:rFonts w:ascii="Times New Roman" w:eastAsia="Calibri" w:hAnsi="Times New Roman" w:cs="Times New Roman"/>
          <w:sz w:val="28"/>
          <w:szCs w:val="28"/>
          <w:lang w:val="uk-UA"/>
        </w:rPr>
        <w:t>Мовленнєва лінія забезпечує формування мовленнєвої компетентності шляхом формування та удосконалення вмінь і навичок в усіх видах мовленнєвої діяльності (аудіюванні, читанні, говорінні, письмі), а також готовності розв’язувати проблеми особистісного і суспільного характеру.</w:t>
      </w:r>
    </w:p>
    <w:p w:rsidR="00A819A0" w:rsidRPr="00EB55B8" w:rsidRDefault="00A819A0" w:rsidP="00A819A0">
      <w:pPr>
        <w:spacing w:after="0" w:line="240" w:lineRule="auto"/>
        <w:jc w:val="both"/>
        <w:rPr>
          <w:rFonts w:ascii="Times New Roman" w:eastAsia="Calibri" w:hAnsi="Times New Roman" w:cs="Times New Roman"/>
          <w:sz w:val="28"/>
          <w:szCs w:val="28"/>
          <w:lang w:val="uk-UA"/>
        </w:rPr>
      </w:pPr>
      <w:bookmarkStart w:id="3" w:name="n68"/>
      <w:bookmarkEnd w:id="3"/>
      <w:r>
        <w:rPr>
          <w:rFonts w:ascii="Times New Roman" w:eastAsia="Calibri" w:hAnsi="Times New Roman" w:cs="Times New Roman"/>
          <w:sz w:val="28"/>
          <w:szCs w:val="28"/>
          <w:lang w:val="uk-UA"/>
        </w:rPr>
        <w:t xml:space="preserve">     </w:t>
      </w:r>
      <w:r w:rsidRPr="00EB55B8">
        <w:rPr>
          <w:rFonts w:ascii="Times New Roman" w:eastAsia="Calibri" w:hAnsi="Times New Roman" w:cs="Times New Roman"/>
          <w:sz w:val="28"/>
          <w:szCs w:val="28"/>
          <w:lang w:val="uk-UA"/>
        </w:rPr>
        <w:t>Мовна лінія передбачає формування мовної компетентності шляхом</w:t>
      </w:r>
      <w:r w:rsidRPr="00A819A0">
        <w:rPr>
          <w:rFonts w:ascii="Times New Roman" w:eastAsia="Calibri" w:hAnsi="Times New Roman" w:cs="Times New Roman"/>
          <w:sz w:val="28"/>
          <w:szCs w:val="28"/>
        </w:rPr>
        <w:t> </w:t>
      </w:r>
      <w:r w:rsidRPr="00EB55B8">
        <w:rPr>
          <w:rFonts w:ascii="Times New Roman" w:eastAsia="Calibri" w:hAnsi="Times New Roman" w:cs="Times New Roman"/>
          <w:sz w:val="28"/>
          <w:szCs w:val="28"/>
          <w:lang w:val="uk-UA"/>
        </w:rPr>
        <w:t xml:space="preserve"> засвоєння системних знань про мову як засіб вираження думок і почуттів.</w:t>
      </w:r>
    </w:p>
    <w:p w:rsidR="00A819A0" w:rsidRPr="00EB55B8" w:rsidRDefault="00A819A0" w:rsidP="00A819A0">
      <w:pPr>
        <w:spacing w:after="0" w:line="240" w:lineRule="auto"/>
        <w:jc w:val="both"/>
        <w:rPr>
          <w:rFonts w:ascii="Times New Roman" w:eastAsia="Calibri" w:hAnsi="Times New Roman" w:cs="Times New Roman"/>
          <w:sz w:val="28"/>
          <w:szCs w:val="28"/>
          <w:lang w:val="uk-UA"/>
        </w:rPr>
      </w:pPr>
      <w:bookmarkStart w:id="4" w:name="n69"/>
      <w:bookmarkEnd w:id="4"/>
      <w:r>
        <w:rPr>
          <w:rFonts w:ascii="Times New Roman" w:eastAsia="Calibri" w:hAnsi="Times New Roman" w:cs="Times New Roman"/>
          <w:sz w:val="28"/>
          <w:szCs w:val="28"/>
          <w:lang w:val="uk-UA"/>
        </w:rPr>
        <w:t xml:space="preserve">     </w:t>
      </w:r>
      <w:r w:rsidRPr="00EB55B8">
        <w:rPr>
          <w:rFonts w:ascii="Times New Roman" w:eastAsia="Calibri" w:hAnsi="Times New Roman" w:cs="Times New Roman"/>
          <w:sz w:val="28"/>
          <w:szCs w:val="28"/>
          <w:lang w:val="uk-UA"/>
        </w:rPr>
        <w:t>Соціокультурна лінія сприяє формуванню соціокультурної компетентності шляхом 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w:t>
      </w:r>
    </w:p>
    <w:p w:rsidR="00A819A0" w:rsidRPr="00EB55B8" w:rsidRDefault="00A819A0" w:rsidP="00A819A0">
      <w:pPr>
        <w:spacing w:after="0" w:line="240" w:lineRule="auto"/>
        <w:jc w:val="both"/>
        <w:rPr>
          <w:rFonts w:ascii="Times New Roman" w:eastAsia="Calibri" w:hAnsi="Times New Roman" w:cs="Times New Roman"/>
          <w:sz w:val="28"/>
          <w:szCs w:val="28"/>
          <w:lang w:val="uk-UA"/>
        </w:rPr>
      </w:pPr>
      <w:bookmarkStart w:id="5" w:name="n70"/>
      <w:bookmarkEnd w:id="5"/>
      <w:r w:rsidRPr="00EB55B8">
        <w:rPr>
          <w:rFonts w:ascii="Times New Roman" w:eastAsia="Calibri" w:hAnsi="Times New Roman" w:cs="Times New Roman"/>
          <w:sz w:val="28"/>
          <w:szCs w:val="28"/>
          <w:lang w:val="uk-UA"/>
        </w:rPr>
        <w:t>Діяльнісна (стратегічна) лінія сприяє формуванню діяльнісної компетентності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w:t>
      </w:r>
    </w:p>
    <w:p w:rsidR="00A819A0" w:rsidRPr="00A819A0" w:rsidRDefault="00A819A0" w:rsidP="00A819A0">
      <w:pPr>
        <w:spacing w:after="0" w:line="240" w:lineRule="auto"/>
        <w:jc w:val="both"/>
        <w:rPr>
          <w:rFonts w:ascii="Times New Roman" w:eastAsia="Calibri" w:hAnsi="Times New Roman" w:cs="Times New Roman"/>
          <w:sz w:val="28"/>
          <w:szCs w:val="28"/>
          <w:lang w:val="uk-UA"/>
        </w:rPr>
      </w:pPr>
      <w:bookmarkStart w:id="6" w:name="n71"/>
      <w:bookmarkEnd w:id="6"/>
      <w:r w:rsidRPr="00A819A0">
        <w:rPr>
          <w:rFonts w:ascii="Times New Roman" w:eastAsia="Calibri" w:hAnsi="Times New Roman" w:cs="Times New Roman"/>
          <w:sz w:val="28"/>
          <w:szCs w:val="28"/>
          <w:lang w:val="uk-UA"/>
        </w:rPr>
        <w:t>Стратегічно важлива для мовного компонента комунікативна компетентність, яка є невід’ємною складовою структури змісту освіти,</w:t>
      </w:r>
      <w:r w:rsidRPr="00A819A0">
        <w:rPr>
          <w:rFonts w:ascii="Times New Roman" w:eastAsia="Calibri" w:hAnsi="Times New Roman" w:cs="Times New Roman"/>
          <w:sz w:val="28"/>
          <w:szCs w:val="28"/>
        </w:rPr>
        <w:t> </w:t>
      </w:r>
      <w:r w:rsidRPr="00A819A0">
        <w:rPr>
          <w:rFonts w:ascii="Times New Roman" w:eastAsia="Calibri" w:hAnsi="Times New Roman" w:cs="Times New Roman"/>
          <w:sz w:val="28"/>
          <w:szCs w:val="28"/>
          <w:lang w:val="uk-UA"/>
        </w:rPr>
        <w:t xml:space="preserve"> передбачає оволодіння всіма видами мовленнєвої діяльності, основами культури усного і писемного мовлення, базовими вміннями і навичками використання мови в різних сферах і ситуаціях.</w:t>
      </w:r>
    </w:p>
    <w:p w:rsidR="00A819A0" w:rsidRPr="00A819A0" w:rsidRDefault="00A819A0" w:rsidP="00A819A0">
      <w:pPr>
        <w:spacing w:after="0" w:line="240" w:lineRule="auto"/>
        <w:jc w:val="both"/>
        <w:rPr>
          <w:rFonts w:ascii="Times New Roman" w:eastAsia="Calibri" w:hAnsi="Times New Roman" w:cs="Times New Roman"/>
          <w:sz w:val="28"/>
          <w:szCs w:val="28"/>
        </w:rPr>
      </w:pPr>
      <w:bookmarkStart w:id="7" w:name="n72"/>
      <w:bookmarkEnd w:id="7"/>
      <w:r>
        <w:rPr>
          <w:rFonts w:ascii="Times New Roman" w:eastAsia="Calibri" w:hAnsi="Times New Roman" w:cs="Times New Roman"/>
          <w:sz w:val="28"/>
          <w:szCs w:val="28"/>
          <w:lang w:val="uk-UA"/>
        </w:rPr>
        <w:t xml:space="preserve">     </w:t>
      </w:r>
      <w:r w:rsidRPr="00A819A0">
        <w:rPr>
          <w:rFonts w:ascii="Times New Roman" w:eastAsia="Calibri" w:hAnsi="Times New Roman" w:cs="Times New Roman"/>
          <w:sz w:val="28"/>
          <w:szCs w:val="28"/>
        </w:rPr>
        <w:t>Для мовного компонента важливими є також такі предметні компетентності, як мовленнєва, мовна, соціокультурна і діяльнісна (стратегічна).</w:t>
      </w:r>
    </w:p>
    <w:p w:rsidR="00A819A0" w:rsidRPr="00EB55B8" w:rsidRDefault="00A819A0" w:rsidP="00A819A0">
      <w:pPr>
        <w:spacing w:after="0" w:line="240" w:lineRule="auto"/>
        <w:jc w:val="both"/>
        <w:rPr>
          <w:rFonts w:ascii="Times New Roman" w:eastAsia="Calibri" w:hAnsi="Times New Roman" w:cs="Times New Roman"/>
          <w:sz w:val="28"/>
          <w:szCs w:val="28"/>
          <w:lang w:val="uk-UA"/>
        </w:rPr>
      </w:pPr>
      <w:bookmarkStart w:id="8" w:name="n73"/>
      <w:bookmarkEnd w:id="8"/>
      <w:r>
        <w:rPr>
          <w:rFonts w:ascii="Times New Roman" w:eastAsia="Calibri" w:hAnsi="Times New Roman" w:cs="Times New Roman"/>
          <w:sz w:val="28"/>
          <w:szCs w:val="28"/>
          <w:lang w:val="uk-UA"/>
        </w:rPr>
        <w:t xml:space="preserve">     </w:t>
      </w:r>
      <w:r w:rsidRPr="00EB55B8">
        <w:rPr>
          <w:rFonts w:ascii="Times New Roman" w:eastAsia="Calibri" w:hAnsi="Times New Roman" w:cs="Times New Roman"/>
          <w:sz w:val="28"/>
          <w:szCs w:val="28"/>
          <w:lang w:val="uk-UA"/>
        </w:rPr>
        <w:t xml:space="preserve">Вивчення мов сприяє збагаченню активного словникового запасу учнів, пізнанню та усвідомленню особливостей життєвого досвіду народів, мови яких вивчаються, важливості оволодіння мовами та задоволенню потреби в користуванні ними як засобом спілкування в різних сферах життєдіяльності, розвиває мовні, інтелектуальні та пізнавальні здібності, формує </w:t>
      </w:r>
      <w:r w:rsidRPr="00EB55B8">
        <w:rPr>
          <w:rFonts w:ascii="Times New Roman" w:eastAsia="Calibri" w:hAnsi="Times New Roman" w:cs="Times New Roman"/>
          <w:sz w:val="28"/>
          <w:szCs w:val="28"/>
          <w:lang w:val="uk-UA"/>
        </w:rPr>
        <w:lastRenderedPageBreak/>
        <w:t>гуманістичний світогляд, моральні переконання та естетичні смаки, сприяє</w:t>
      </w:r>
      <w:r w:rsidRPr="00A819A0">
        <w:rPr>
          <w:rFonts w:ascii="Times New Roman" w:eastAsia="Calibri" w:hAnsi="Times New Roman" w:cs="Times New Roman"/>
          <w:sz w:val="28"/>
          <w:szCs w:val="28"/>
        </w:rPr>
        <w:t> </w:t>
      </w:r>
      <w:r w:rsidRPr="00EB55B8">
        <w:rPr>
          <w:rFonts w:ascii="Times New Roman" w:eastAsia="Calibri" w:hAnsi="Times New Roman" w:cs="Times New Roman"/>
          <w:sz w:val="28"/>
          <w:szCs w:val="28"/>
          <w:lang w:val="uk-UA"/>
        </w:rPr>
        <w:t xml:space="preserve"> засвоєнню національних і загальнолюдських цінностей, використанню інформаційних і комунікаційних технологій, виховує в учнів потребу в удосконаленні власної мовленнєвої культури протягом усього життя.</w:t>
      </w:r>
    </w:p>
    <w:p w:rsidR="00A819A0" w:rsidRPr="00EB55B8" w:rsidRDefault="00A819A0" w:rsidP="00A819A0">
      <w:pPr>
        <w:spacing w:after="0" w:line="240" w:lineRule="auto"/>
        <w:jc w:val="both"/>
        <w:rPr>
          <w:rFonts w:ascii="Times New Roman" w:eastAsia="Calibri" w:hAnsi="Times New Roman" w:cs="Times New Roman"/>
          <w:sz w:val="28"/>
          <w:szCs w:val="28"/>
          <w:lang w:val="uk-UA"/>
        </w:rPr>
      </w:pPr>
      <w:bookmarkStart w:id="9" w:name="n74"/>
      <w:bookmarkEnd w:id="9"/>
      <w:r>
        <w:rPr>
          <w:rFonts w:ascii="Times New Roman" w:eastAsia="Calibri" w:hAnsi="Times New Roman" w:cs="Times New Roman"/>
          <w:sz w:val="28"/>
          <w:szCs w:val="28"/>
          <w:lang w:val="uk-UA"/>
        </w:rPr>
        <w:t xml:space="preserve">     </w:t>
      </w:r>
      <w:r w:rsidRPr="00EB55B8">
        <w:rPr>
          <w:rFonts w:ascii="Times New Roman" w:eastAsia="Calibri" w:hAnsi="Times New Roman" w:cs="Times New Roman"/>
          <w:sz w:val="28"/>
          <w:szCs w:val="28"/>
          <w:lang w:val="uk-UA"/>
        </w:rPr>
        <w:t>Володіння українською мовою сприяє консолідації громадян у розбудові та зміцненні держави, забезпечує доступ до джерел української духовності, дає змогу випускникам загальноосвітніх закладів у повному обсязі реалізувати в різних галузях чи сферах життєдіяльності можливості, життєві потреби, плани, пов’язані з подальшим здобуттям освіти, опануванням спеціальністю.</w:t>
      </w:r>
    </w:p>
    <w:p w:rsidR="00A819A0" w:rsidRPr="00EB55B8" w:rsidRDefault="00A819A0" w:rsidP="00A819A0">
      <w:pPr>
        <w:spacing w:after="0" w:line="240" w:lineRule="auto"/>
        <w:jc w:val="both"/>
        <w:rPr>
          <w:rFonts w:ascii="Times New Roman" w:eastAsia="Calibri" w:hAnsi="Times New Roman" w:cs="Times New Roman"/>
          <w:sz w:val="28"/>
          <w:szCs w:val="28"/>
          <w:lang w:val="uk-UA"/>
        </w:rPr>
      </w:pPr>
      <w:bookmarkStart w:id="10" w:name="n75"/>
      <w:bookmarkEnd w:id="10"/>
      <w:r>
        <w:rPr>
          <w:rFonts w:ascii="Times New Roman" w:eastAsia="Calibri" w:hAnsi="Times New Roman" w:cs="Times New Roman"/>
          <w:sz w:val="28"/>
          <w:szCs w:val="28"/>
          <w:lang w:val="uk-UA"/>
        </w:rPr>
        <w:t xml:space="preserve">     </w:t>
      </w:r>
      <w:r w:rsidRPr="00EB55B8">
        <w:rPr>
          <w:rFonts w:ascii="Times New Roman" w:eastAsia="Calibri" w:hAnsi="Times New Roman" w:cs="Times New Roman"/>
          <w:sz w:val="28"/>
          <w:szCs w:val="28"/>
          <w:lang w:val="uk-UA"/>
        </w:rPr>
        <w:t>Сучасна система навчання іноземних мов дає можливість застосовувати комунікативно-діяльнісний підхід оволодіння мовами як важливим засобом міжкультурного спілкування, усвідомлення учнями особливостей культури народів, мови яких вивчаються, власної національної культури.</w:t>
      </w:r>
    </w:p>
    <w:p w:rsidR="00A819A0" w:rsidRPr="00A819A0" w:rsidRDefault="00A819A0" w:rsidP="00A819A0">
      <w:pPr>
        <w:spacing w:after="0" w:line="240" w:lineRule="auto"/>
        <w:jc w:val="both"/>
        <w:rPr>
          <w:rFonts w:ascii="Times New Roman" w:eastAsia="Calibri" w:hAnsi="Times New Roman" w:cs="Times New Roman"/>
          <w:sz w:val="28"/>
          <w:szCs w:val="28"/>
        </w:rPr>
      </w:pPr>
      <w:bookmarkStart w:id="11" w:name="n76"/>
      <w:bookmarkEnd w:id="11"/>
      <w:r>
        <w:rPr>
          <w:rFonts w:ascii="Times New Roman" w:eastAsia="Calibri" w:hAnsi="Times New Roman" w:cs="Times New Roman"/>
          <w:sz w:val="28"/>
          <w:szCs w:val="28"/>
          <w:lang w:val="uk-UA"/>
        </w:rPr>
        <w:t xml:space="preserve">     </w:t>
      </w:r>
      <w:r w:rsidRPr="00A819A0">
        <w:rPr>
          <w:rFonts w:ascii="Times New Roman" w:eastAsia="Calibri" w:hAnsi="Times New Roman" w:cs="Times New Roman"/>
          <w:sz w:val="28"/>
          <w:szCs w:val="28"/>
        </w:rPr>
        <w:t>Складовими літературного компонента є емоційно-ціннісна, літературознавча, загальнокультурна і компаративна лінії.</w:t>
      </w:r>
    </w:p>
    <w:p w:rsidR="00A819A0" w:rsidRPr="00EB55B8" w:rsidRDefault="00A819A0" w:rsidP="00A819A0">
      <w:pPr>
        <w:spacing w:after="0" w:line="240" w:lineRule="auto"/>
        <w:jc w:val="both"/>
        <w:rPr>
          <w:rFonts w:ascii="Times New Roman" w:eastAsia="Calibri" w:hAnsi="Times New Roman" w:cs="Times New Roman"/>
          <w:sz w:val="28"/>
          <w:szCs w:val="28"/>
          <w:lang w:val="uk-UA"/>
        </w:rPr>
      </w:pPr>
      <w:bookmarkStart w:id="12" w:name="n77"/>
      <w:bookmarkEnd w:id="12"/>
      <w:r>
        <w:rPr>
          <w:rFonts w:ascii="Times New Roman" w:eastAsia="Calibri" w:hAnsi="Times New Roman" w:cs="Times New Roman"/>
          <w:sz w:val="28"/>
          <w:szCs w:val="28"/>
          <w:lang w:val="uk-UA"/>
        </w:rPr>
        <w:t xml:space="preserve">     </w:t>
      </w:r>
      <w:r w:rsidRPr="00EB55B8">
        <w:rPr>
          <w:rFonts w:ascii="Times New Roman" w:eastAsia="Calibri" w:hAnsi="Times New Roman" w:cs="Times New Roman"/>
          <w:sz w:val="28"/>
          <w:szCs w:val="28"/>
          <w:lang w:val="uk-UA"/>
        </w:rPr>
        <w:t>Емоційно-ціннісна лінія забезпечує розкриття гуманістичного потенціалу та естетичної цінності творів української, світової літератури, а також літератур національних меншин, формування світогляду учнів, їх національної свідомості, моралі та громадянської позиції.</w:t>
      </w:r>
    </w:p>
    <w:p w:rsidR="00A819A0" w:rsidRPr="00EB55B8" w:rsidRDefault="00A819A0" w:rsidP="00A819A0">
      <w:pPr>
        <w:spacing w:after="0" w:line="240" w:lineRule="auto"/>
        <w:jc w:val="both"/>
        <w:rPr>
          <w:rFonts w:ascii="Times New Roman" w:eastAsia="Calibri" w:hAnsi="Times New Roman" w:cs="Times New Roman"/>
          <w:sz w:val="28"/>
          <w:szCs w:val="28"/>
          <w:lang w:val="uk-UA"/>
        </w:rPr>
      </w:pPr>
      <w:bookmarkStart w:id="13" w:name="n78"/>
      <w:bookmarkEnd w:id="13"/>
      <w:r>
        <w:rPr>
          <w:rFonts w:ascii="Times New Roman" w:eastAsia="Calibri" w:hAnsi="Times New Roman" w:cs="Times New Roman"/>
          <w:sz w:val="28"/>
          <w:szCs w:val="28"/>
          <w:lang w:val="uk-UA"/>
        </w:rPr>
        <w:t xml:space="preserve">     </w:t>
      </w:r>
      <w:r w:rsidRPr="00EB55B8">
        <w:rPr>
          <w:rFonts w:ascii="Times New Roman" w:eastAsia="Calibri" w:hAnsi="Times New Roman" w:cs="Times New Roman"/>
          <w:sz w:val="28"/>
          <w:szCs w:val="28"/>
          <w:lang w:val="uk-UA"/>
        </w:rPr>
        <w:t>Літературознавча лінія передбачає вивчення літературних творів у єдності змісту і форми, оволодіння учнями основними літературознавчими поняттями, застосування їх у процесі аналізу та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шкіл у розвитку української літератури, світової літератури і літератур національних меншин, розкриття жанрово-стильових особливостей художніх творів, ознайомлення учнів з основними принципами художнього перекладу.</w:t>
      </w:r>
    </w:p>
    <w:p w:rsidR="00A819A0" w:rsidRPr="00EB55B8" w:rsidRDefault="00A819A0" w:rsidP="00A819A0">
      <w:pPr>
        <w:spacing w:after="0" w:line="240" w:lineRule="auto"/>
        <w:jc w:val="both"/>
        <w:rPr>
          <w:rFonts w:ascii="Times New Roman" w:eastAsia="Calibri" w:hAnsi="Times New Roman" w:cs="Times New Roman"/>
          <w:sz w:val="28"/>
          <w:szCs w:val="28"/>
          <w:lang w:val="uk-UA"/>
        </w:rPr>
      </w:pPr>
      <w:bookmarkStart w:id="14" w:name="n79"/>
      <w:bookmarkEnd w:id="14"/>
      <w:r>
        <w:rPr>
          <w:rFonts w:ascii="Times New Roman" w:eastAsia="Calibri" w:hAnsi="Times New Roman" w:cs="Times New Roman"/>
          <w:sz w:val="28"/>
          <w:szCs w:val="28"/>
          <w:lang w:val="uk-UA"/>
        </w:rPr>
        <w:t xml:space="preserve">     </w:t>
      </w:r>
      <w:r w:rsidRPr="00EB55B8">
        <w:rPr>
          <w:rFonts w:ascii="Times New Roman" w:eastAsia="Calibri" w:hAnsi="Times New Roman" w:cs="Times New Roman"/>
          <w:sz w:val="28"/>
          <w:szCs w:val="28"/>
          <w:lang w:val="uk-UA"/>
        </w:rPr>
        <w:t>Культурологічна лінія передбачає усвідомлення творів художньої літератури як важливої складової мистецтва, ознайомлення учнів з основними цінностями світової художньої культури, розкриття особливостей творів, літературних явищ і фактів у широкому культурному контексті, висвітлення зв’язків літератури з філософією, міфологією, фольклором, звичаями, віруваннями, культурними традиціями різних народів і національностей, розширення ерудиції учнів, виховання їх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rsidR="00A96A7A" w:rsidRDefault="00A819A0" w:rsidP="00A819A0">
      <w:pPr>
        <w:spacing w:after="0" w:line="240" w:lineRule="auto"/>
        <w:jc w:val="both"/>
        <w:rPr>
          <w:rFonts w:ascii="Times New Roman" w:eastAsia="Calibri" w:hAnsi="Times New Roman" w:cs="Times New Roman"/>
          <w:sz w:val="28"/>
          <w:szCs w:val="28"/>
          <w:lang w:val="uk-UA"/>
        </w:rPr>
      </w:pPr>
      <w:bookmarkStart w:id="15" w:name="n80"/>
      <w:bookmarkEnd w:id="15"/>
      <w:r>
        <w:rPr>
          <w:rFonts w:ascii="Times New Roman" w:eastAsia="Calibri" w:hAnsi="Times New Roman" w:cs="Times New Roman"/>
          <w:sz w:val="28"/>
          <w:szCs w:val="28"/>
          <w:lang w:val="uk-UA"/>
        </w:rPr>
        <w:t xml:space="preserve">     </w:t>
      </w:r>
      <w:r w:rsidRPr="00A96A7A">
        <w:rPr>
          <w:rFonts w:ascii="Times New Roman" w:eastAsia="Calibri" w:hAnsi="Times New Roman" w:cs="Times New Roman"/>
          <w:sz w:val="28"/>
          <w:szCs w:val="28"/>
          <w:lang w:val="uk-UA"/>
        </w:rPr>
        <w:t>Компаративна лінія забезпечує порівняння літературних творів, їх компонентів (тем, мотивів, образів, поетичних засобів та іншого), явищ і фактів, що належать до різних літератур, встановлення зв’язків між українською, світовою літературою</w:t>
      </w:r>
      <w:bookmarkStart w:id="16" w:name="n81"/>
      <w:bookmarkEnd w:id="16"/>
      <w:r w:rsidR="00A96A7A">
        <w:rPr>
          <w:rFonts w:ascii="Times New Roman" w:eastAsia="Calibri" w:hAnsi="Times New Roman" w:cs="Times New Roman"/>
          <w:sz w:val="28"/>
          <w:szCs w:val="28"/>
          <w:lang w:val="uk-UA"/>
        </w:rPr>
        <w:t>.</w:t>
      </w:r>
      <w:bookmarkStart w:id="17" w:name="n82"/>
      <w:bookmarkEnd w:id="17"/>
    </w:p>
    <w:p w:rsidR="00A96A7A" w:rsidRDefault="00A96A7A" w:rsidP="00A819A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819A0" w:rsidRPr="00A96A7A">
        <w:rPr>
          <w:rFonts w:ascii="Times New Roman" w:eastAsia="Calibri" w:hAnsi="Times New Roman" w:cs="Times New Roman"/>
          <w:sz w:val="28"/>
          <w:szCs w:val="28"/>
          <w:lang w:val="uk-UA"/>
        </w:rPr>
        <w:t>Засвоєння учнями літературного компонента сприяє їх залученню до надбань вітчизняного і світового письменства, розвитку стійкої мотивації до читання, потреби у зверненні до художньої літератури протягом життя, збагаченню духовно-емоційного досвіду, формуванню загальної культури, підвищенню рівня володіння українською, іноземними мовами</w:t>
      </w:r>
      <w:r>
        <w:rPr>
          <w:rFonts w:ascii="Times New Roman" w:eastAsia="Calibri" w:hAnsi="Times New Roman" w:cs="Times New Roman"/>
          <w:sz w:val="28"/>
          <w:szCs w:val="28"/>
          <w:lang w:val="uk-UA"/>
        </w:rPr>
        <w:t>.</w:t>
      </w:r>
      <w:bookmarkStart w:id="18" w:name="n83"/>
      <w:bookmarkEnd w:id="18"/>
    </w:p>
    <w:p w:rsidR="00A819A0" w:rsidRPr="00A96A7A" w:rsidRDefault="00A819A0" w:rsidP="00A819A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Pr="00A96A7A">
        <w:rPr>
          <w:rFonts w:ascii="Times New Roman" w:eastAsia="Calibri" w:hAnsi="Times New Roman" w:cs="Times New Roman"/>
          <w:sz w:val="28"/>
          <w:szCs w:val="28"/>
          <w:lang w:val="uk-UA"/>
        </w:rPr>
        <w:t>Вивчення української літератури сприяє вихованню любові до народу, його мови, звичаїв, національних традицій, культури, розумінню світової та національної історії, проблем сьогодення, розвиткові інтелектуальних, духовних та естетичних цінностей.</w:t>
      </w:r>
    </w:p>
    <w:p w:rsidR="00A96A7A" w:rsidRPr="00A96A7A" w:rsidRDefault="00A96A7A" w:rsidP="00A96A7A">
      <w:pPr>
        <w:spacing w:after="0" w:line="240" w:lineRule="auto"/>
        <w:jc w:val="both"/>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 xml:space="preserve">     </w:t>
      </w:r>
      <w:r w:rsidRPr="00A96A7A">
        <w:rPr>
          <w:rFonts w:ascii="Times New Roman" w:eastAsia="Calibri" w:hAnsi="Times New Roman" w:cs="Times New Roman"/>
          <w:sz w:val="28"/>
          <w:szCs w:val="28"/>
          <w:highlight w:val="white"/>
          <w:lang w:val="uk-UA"/>
        </w:rPr>
        <w:t>Навчання мови і літератури у старшій школі полягає у розвитку здобутих в основній школі вмінь і навичок в усіх видах мовленнєвої та читацької діяльності, розвитку комунікативної компетентності з іноземних мов, заохоченні учнів до розширення кола читання, осмислення духовної цінності та поетики художніх творів, поглибленні культурно-пізнавальних інтересів учнів, усвідомленні ними ролі мови і літератури в сучасному світі, формуванні рис успішного мовця і творчого читача з високим рівнем загальної культури, активною громадянською позицією, національною свідомістю, вихованні в учнів поваги до культурних традицій різних народів.</w:t>
      </w:r>
    </w:p>
    <w:p w:rsidR="00A96A7A" w:rsidRPr="00A96A7A" w:rsidRDefault="00A96A7A" w:rsidP="00A96A7A">
      <w:pPr>
        <w:spacing w:after="0" w:line="240" w:lineRule="auto"/>
        <w:jc w:val="both"/>
        <w:rPr>
          <w:rFonts w:ascii="Times New Roman" w:eastAsia="Calibri" w:hAnsi="Times New Roman" w:cs="Times New Roman"/>
          <w:sz w:val="28"/>
          <w:szCs w:val="28"/>
          <w:highlight w:val="white"/>
        </w:rPr>
      </w:pPr>
      <w:bookmarkStart w:id="19" w:name="n98"/>
      <w:bookmarkEnd w:id="19"/>
      <w:r>
        <w:rPr>
          <w:rFonts w:ascii="Times New Roman" w:eastAsia="Calibri" w:hAnsi="Times New Roman" w:cs="Times New Roman"/>
          <w:sz w:val="28"/>
          <w:szCs w:val="28"/>
          <w:highlight w:val="white"/>
          <w:lang w:val="uk-UA"/>
        </w:rPr>
        <w:t xml:space="preserve">     </w:t>
      </w:r>
      <w:r w:rsidRPr="00A96A7A">
        <w:rPr>
          <w:rFonts w:ascii="Times New Roman" w:eastAsia="Calibri" w:hAnsi="Times New Roman" w:cs="Times New Roman"/>
          <w:sz w:val="28"/>
          <w:szCs w:val="28"/>
          <w:highlight w:val="white"/>
        </w:rPr>
        <w:t>Завданнями освітньої галузі в старшій школі є:</w:t>
      </w:r>
    </w:p>
    <w:p w:rsidR="00A96A7A" w:rsidRPr="00A96A7A" w:rsidRDefault="00A96A7A" w:rsidP="00A96A7A">
      <w:pPr>
        <w:pStyle w:val="a3"/>
        <w:numPr>
          <w:ilvl w:val="0"/>
          <w:numId w:val="3"/>
        </w:numPr>
        <w:spacing w:after="0" w:line="240" w:lineRule="auto"/>
        <w:jc w:val="both"/>
        <w:rPr>
          <w:rFonts w:ascii="Times New Roman" w:eastAsia="Calibri" w:hAnsi="Times New Roman" w:cs="Times New Roman"/>
          <w:sz w:val="28"/>
          <w:szCs w:val="28"/>
          <w:highlight w:val="white"/>
        </w:rPr>
      </w:pPr>
      <w:bookmarkStart w:id="20" w:name="n99"/>
      <w:bookmarkEnd w:id="20"/>
      <w:r w:rsidRPr="00A96A7A">
        <w:rPr>
          <w:rFonts w:ascii="Times New Roman" w:eastAsia="Calibri" w:hAnsi="Times New Roman" w:cs="Times New Roman"/>
          <w:sz w:val="28"/>
          <w:szCs w:val="28"/>
          <w:highlight w:val="white"/>
        </w:rPr>
        <w:t>подальший розвиток мотивації до вивчення мови і літератури, засвоєння через мову і літературу історії, культури народу, моральних та естетичних цінностей, формування духовного світу учнів, їх світоглядних переконань, громадянських якостей, утвердження за допомогою засобів мови і літератури національних і загальнолюдських цінностей;</w:t>
      </w:r>
    </w:p>
    <w:p w:rsidR="00A96A7A" w:rsidRPr="00A96A7A" w:rsidRDefault="00A96A7A" w:rsidP="00A96A7A">
      <w:pPr>
        <w:pStyle w:val="a3"/>
        <w:numPr>
          <w:ilvl w:val="0"/>
          <w:numId w:val="3"/>
        </w:numPr>
        <w:spacing w:after="0" w:line="240" w:lineRule="auto"/>
        <w:jc w:val="both"/>
        <w:rPr>
          <w:rFonts w:ascii="Times New Roman" w:eastAsia="Calibri" w:hAnsi="Times New Roman" w:cs="Times New Roman"/>
          <w:sz w:val="28"/>
          <w:szCs w:val="28"/>
          <w:highlight w:val="white"/>
        </w:rPr>
      </w:pPr>
      <w:bookmarkStart w:id="21" w:name="n100"/>
      <w:bookmarkEnd w:id="21"/>
      <w:r w:rsidRPr="00A96A7A">
        <w:rPr>
          <w:rFonts w:ascii="Times New Roman" w:eastAsia="Calibri" w:hAnsi="Times New Roman" w:cs="Times New Roman"/>
          <w:sz w:val="28"/>
          <w:szCs w:val="28"/>
          <w:highlight w:val="white"/>
        </w:rPr>
        <w:t>розвиток умінь вільно спілкуватися в різних ситуаціях, формулювати та відстоювати власну думку, вести дискусію, оцінювати життєві явища, моральні, суспільні, історичні та інші проблеми сучасності, висловлювати щодо них власне ставлення, досягати взаєморозуміння та взаємодії з іншими людьми;</w:t>
      </w:r>
    </w:p>
    <w:p w:rsidR="00A96A7A" w:rsidRPr="00A96A7A" w:rsidRDefault="00A96A7A" w:rsidP="00A96A7A">
      <w:pPr>
        <w:pStyle w:val="a3"/>
        <w:numPr>
          <w:ilvl w:val="0"/>
          <w:numId w:val="3"/>
        </w:numPr>
        <w:spacing w:after="0" w:line="240" w:lineRule="auto"/>
        <w:jc w:val="both"/>
        <w:rPr>
          <w:rFonts w:ascii="Times New Roman" w:eastAsia="Calibri" w:hAnsi="Times New Roman" w:cs="Times New Roman"/>
          <w:sz w:val="28"/>
          <w:szCs w:val="28"/>
          <w:highlight w:val="white"/>
        </w:rPr>
      </w:pPr>
      <w:bookmarkStart w:id="22" w:name="n101"/>
      <w:bookmarkEnd w:id="22"/>
      <w:r w:rsidRPr="00A96A7A">
        <w:rPr>
          <w:rFonts w:ascii="Times New Roman" w:eastAsia="Calibri" w:hAnsi="Times New Roman" w:cs="Times New Roman"/>
          <w:sz w:val="28"/>
          <w:szCs w:val="28"/>
          <w:highlight w:val="white"/>
        </w:rPr>
        <w:t>удосконалення базових лексичних, граматичних, стилістичних, орфоепічних, правописних умінь і навичок, узагальнення та поглиблення знань учнів про мову як суспільне явище і про літературу - як мистецтво слова;</w:t>
      </w:r>
    </w:p>
    <w:p w:rsidR="00A96A7A" w:rsidRPr="00A96A7A" w:rsidRDefault="00A96A7A" w:rsidP="00A96A7A">
      <w:pPr>
        <w:pStyle w:val="a3"/>
        <w:numPr>
          <w:ilvl w:val="0"/>
          <w:numId w:val="3"/>
        </w:numPr>
        <w:spacing w:after="0" w:line="240" w:lineRule="auto"/>
        <w:jc w:val="both"/>
        <w:rPr>
          <w:rFonts w:ascii="Times New Roman" w:eastAsia="Calibri" w:hAnsi="Times New Roman" w:cs="Times New Roman"/>
          <w:sz w:val="28"/>
          <w:szCs w:val="28"/>
          <w:highlight w:val="white"/>
        </w:rPr>
      </w:pPr>
      <w:bookmarkStart w:id="23" w:name="n102"/>
      <w:bookmarkEnd w:id="23"/>
      <w:r w:rsidRPr="00A96A7A">
        <w:rPr>
          <w:rFonts w:ascii="Times New Roman" w:eastAsia="Calibri" w:hAnsi="Times New Roman" w:cs="Times New Roman"/>
          <w:sz w:val="28"/>
          <w:szCs w:val="28"/>
          <w:highlight w:val="white"/>
        </w:rPr>
        <w:t>вироблення вмінь орієнтуватися у різноманітній інформації українською та іншими мовами, у світі класичної і масової літератури, користуватися сучасними інформаційними комунікаціями (Інтернетом, системою дистанційного навчання тощо), провадити пошуково-дослідницьку діяльність (знаходити, сприймати, аналізувати, оцінювати, систематизувати, зіставляти різноманітні факти та відомості), застосовувати на практиці здобуті у процесі вивчення мови і літератури знання, набуті вміння та навички;</w:t>
      </w:r>
    </w:p>
    <w:p w:rsidR="00A96A7A" w:rsidRPr="00A96A7A" w:rsidRDefault="00A96A7A" w:rsidP="00A96A7A">
      <w:pPr>
        <w:pStyle w:val="a3"/>
        <w:numPr>
          <w:ilvl w:val="0"/>
          <w:numId w:val="3"/>
        </w:numPr>
        <w:spacing w:after="0" w:line="240" w:lineRule="auto"/>
        <w:jc w:val="both"/>
        <w:rPr>
          <w:rFonts w:ascii="Times New Roman" w:eastAsia="Calibri" w:hAnsi="Times New Roman" w:cs="Times New Roman"/>
          <w:sz w:val="28"/>
          <w:szCs w:val="28"/>
          <w:highlight w:val="white"/>
        </w:rPr>
      </w:pPr>
      <w:bookmarkStart w:id="24" w:name="n103"/>
      <w:bookmarkEnd w:id="24"/>
      <w:r w:rsidRPr="00A96A7A">
        <w:rPr>
          <w:rFonts w:ascii="Times New Roman" w:eastAsia="Calibri" w:hAnsi="Times New Roman" w:cs="Times New Roman"/>
          <w:sz w:val="28"/>
          <w:szCs w:val="28"/>
          <w:highlight w:val="white"/>
        </w:rPr>
        <w:t>удосконалення під час провадження дослідницької діяльності навичок самостійної навчальної діяльності, саморозвитку, самоконтролю, розвиток художньо-образного мислення, інтелектуальних і творчих здібностей учнів, їх емоційно-духовної сфери, естетичних смаків і загальної культури.</w:t>
      </w:r>
    </w:p>
    <w:p w:rsidR="00A96A7A" w:rsidRPr="00EB55B8" w:rsidRDefault="00A96A7A" w:rsidP="00A96A7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B55B8">
        <w:rPr>
          <w:rFonts w:ascii="Times New Roman" w:eastAsia="Calibri" w:hAnsi="Times New Roman" w:cs="Times New Roman"/>
          <w:b/>
          <w:sz w:val="28"/>
          <w:szCs w:val="28"/>
          <w:lang w:val="uk-UA"/>
        </w:rPr>
        <w:t>Метою</w:t>
      </w:r>
      <w:r w:rsidRPr="00EB55B8">
        <w:rPr>
          <w:rFonts w:ascii="Times New Roman" w:eastAsia="Calibri" w:hAnsi="Times New Roman" w:cs="Times New Roman"/>
          <w:sz w:val="28"/>
          <w:szCs w:val="28"/>
          <w:lang w:val="uk-UA"/>
        </w:rPr>
        <w:t xml:space="preserve">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w:t>
      </w:r>
      <w:r w:rsidRPr="00EB55B8">
        <w:rPr>
          <w:rFonts w:ascii="Times New Roman" w:eastAsia="Calibri" w:hAnsi="Times New Roman" w:cs="Times New Roman"/>
          <w:sz w:val="28"/>
          <w:szCs w:val="28"/>
          <w:lang w:val="uk-UA"/>
        </w:rPr>
        <w:lastRenderedPageBreak/>
        <w:t>усвідомлює себе громадянином України та успішно самореалізується в сучасному українському суспільстві.</w:t>
      </w:r>
    </w:p>
    <w:p w:rsidR="00A96A7A" w:rsidRPr="00A96A7A" w:rsidRDefault="00A96A7A" w:rsidP="00A96A7A">
      <w:pPr>
        <w:spacing w:after="0" w:line="240" w:lineRule="auto"/>
        <w:jc w:val="both"/>
        <w:rPr>
          <w:rFonts w:ascii="Times New Roman" w:eastAsia="Calibri" w:hAnsi="Times New Roman" w:cs="Times New Roman"/>
          <w:sz w:val="28"/>
          <w:szCs w:val="28"/>
        </w:rPr>
      </w:pPr>
      <w:r w:rsidRPr="00EB55B8">
        <w:rPr>
          <w:rFonts w:ascii="Times New Roman" w:eastAsia="Calibri" w:hAnsi="Times New Roman" w:cs="Times New Roman"/>
          <w:sz w:val="28"/>
          <w:szCs w:val="28"/>
          <w:lang w:val="uk-UA"/>
        </w:rPr>
        <w:t xml:space="preserve">      </w:t>
      </w:r>
      <w:r w:rsidRPr="00A96A7A">
        <w:rPr>
          <w:rFonts w:ascii="Times New Roman" w:eastAsia="Calibri" w:hAnsi="Times New Roman" w:cs="Times New Roman"/>
          <w:sz w:val="28"/>
          <w:szCs w:val="28"/>
        </w:rPr>
        <w:t>Завданнями освітньої галузі є:</w:t>
      </w:r>
    </w:p>
    <w:p w:rsidR="00A96A7A" w:rsidRPr="00A96A7A" w:rsidRDefault="00A96A7A" w:rsidP="00A96A7A">
      <w:pPr>
        <w:pStyle w:val="a3"/>
        <w:numPr>
          <w:ilvl w:val="0"/>
          <w:numId w:val="4"/>
        </w:numPr>
        <w:spacing w:after="0" w:line="240" w:lineRule="auto"/>
        <w:jc w:val="both"/>
        <w:rPr>
          <w:rFonts w:ascii="Times New Roman" w:eastAsia="Calibri" w:hAnsi="Times New Roman" w:cs="Times New Roman"/>
          <w:sz w:val="28"/>
          <w:szCs w:val="28"/>
        </w:rPr>
      </w:pPr>
      <w:r w:rsidRPr="00A96A7A">
        <w:rPr>
          <w:rFonts w:ascii="Times New Roman" w:eastAsia="Calibri" w:hAnsi="Times New Roman" w:cs="Times New Roman"/>
          <w:sz w:val="28"/>
          <w:szCs w:val="28"/>
        </w:rPr>
        <w:t>забезпечення реалізації можливостей розвитку учня як вільної особистості, здатної за допомогою набутих ключових та галузевих компетентностей ефективно самореалізовуватися в сучасному багатоманітному глобалізованому світі та брати участь у житті демократичної, соціальної, правової держави і громадянського суспільства, вчитися протягом усього життя;</w:t>
      </w:r>
    </w:p>
    <w:p w:rsidR="00A96A7A" w:rsidRPr="00A96A7A" w:rsidRDefault="00A96A7A" w:rsidP="00A96A7A">
      <w:pPr>
        <w:pStyle w:val="a3"/>
        <w:numPr>
          <w:ilvl w:val="0"/>
          <w:numId w:val="4"/>
        </w:numPr>
        <w:spacing w:after="0" w:line="240" w:lineRule="auto"/>
        <w:jc w:val="both"/>
        <w:rPr>
          <w:rFonts w:ascii="Times New Roman" w:eastAsia="Calibri" w:hAnsi="Times New Roman" w:cs="Times New Roman"/>
          <w:sz w:val="28"/>
          <w:szCs w:val="28"/>
        </w:rPr>
      </w:pPr>
      <w:r w:rsidRPr="00A96A7A">
        <w:rPr>
          <w:rFonts w:ascii="Times New Roman" w:eastAsia="Calibri" w:hAnsi="Times New Roman" w:cs="Times New Roman"/>
          <w:sz w:val="28"/>
          <w:szCs w:val="28"/>
        </w:rPr>
        <w:t>розвиток інтелекту дитини, її критичного та творчого мислення, визначення нею власної ідентичності як особистості, громадянина, члена родини, етнічної, релігійної, регіональної та локальної спільноти;</w:t>
      </w:r>
    </w:p>
    <w:p w:rsidR="00A96A7A" w:rsidRPr="00A96A7A" w:rsidRDefault="00A96A7A" w:rsidP="00A96A7A">
      <w:pPr>
        <w:pStyle w:val="a3"/>
        <w:numPr>
          <w:ilvl w:val="0"/>
          <w:numId w:val="4"/>
        </w:numPr>
        <w:spacing w:after="0" w:line="240" w:lineRule="auto"/>
        <w:jc w:val="both"/>
        <w:rPr>
          <w:rFonts w:ascii="Times New Roman" w:eastAsia="Calibri" w:hAnsi="Times New Roman" w:cs="Times New Roman"/>
          <w:sz w:val="28"/>
          <w:szCs w:val="28"/>
        </w:rPr>
      </w:pPr>
      <w:r w:rsidRPr="00A96A7A">
        <w:rPr>
          <w:rFonts w:ascii="Times New Roman" w:eastAsia="Calibri" w:hAnsi="Times New Roman" w:cs="Times New Roman"/>
          <w:sz w:val="28"/>
          <w:szCs w:val="28"/>
        </w:rPr>
        <w:t>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дотримуватися правил соціально відповідальної поведінки.</w:t>
      </w:r>
    </w:p>
    <w:p w:rsidR="00A819A0" w:rsidRPr="00EB55B8" w:rsidRDefault="00A96A7A" w:rsidP="00A96A7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B55B8">
        <w:rPr>
          <w:rFonts w:ascii="Times New Roman" w:eastAsia="Calibri" w:hAnsi="Times New Roman" w:cs="Times New Roman"/>
          <w:sz w:val="28"/>
          <w:szCs w:val="28"/>
          <w:lang w:val="uk-UA"/>
        </w:rPr>
        <w:t>Зміст освітньої галузі реалізується шляхом вивчення окремих навчальних предметів (історії, права, економіки тощо), що відображають основи відповідних наук, інтегрованих курсів (громадянської освіти, суспільствознавства тощо).</w:t>
      </w:r>
    </w:p>
    <w:p w:rsidR="00A96A7A" w:rsidRPr="00EB55B8" w:rsidRDefault="00A96A7A" w:rsidP="00A96A7A">
      <w:pPr>
        <w:spacing w:after="0" w:line="240" w:lineRule="auto"/>
        <w:jc w:val="both"/>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 xml:space="preserve">      </w:t>
      </w:r>
      <w:r w:rsidRPr="00EB55B8">
        <w:rPr>
          <w:rFonts w:ascii="Times New Roman" w:eastAsia="Calibri" w:hAnsi="Times New Roman" w:cs="Times New Roman"/>
          <w:b/>
          <w:sz w:val="28"/>
          <w:szCs w:val="28"/>
          <w:highlight w:val="white"/>
          <w:lang w:val="uk-UA"/>
        </w:rPr>
        <w:t>Метою</w:t>
      </w:r>
      <w:r w:rsidRPr="00EB55B8">
        <w:rPr>
          <w:rFonts w:ascii="Times New Roman" w:eastAsia="Calibri" w:hAnsi="Times New Roman" w:cs="Times New Roman"/>
          <w:sz w:val="28"/>
          <w:szCs w:val="28"/>
          <w:highlight w:val="white"/>
          <w:lang w:val="uk-UA"/>
        </w:rPr>
        <w:t xml:space="preserve">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w:t>
      </w:r>
    </w:p>
    <w:p w:rsidR="00A96A7A" w:rsidRPr="00A96A7A" w:rsidRDefault="00A96A7A" w:rsidP="00A96A7A">
      <w:pPr>
        <w:spacing w:after="0" w:line="240" w:lineRule="auto"/>
        <w:jc w:val="both"/>
        <w:rPr>
          <w:rFonts w:ascii="Times New Roman" w:eastAsia="Calibri" w:hAnsi="Times New Roman" w:cs="Times New Roman"/>
          <w:sz w:val="28"/>
          <w:szCs w:val="28"/>
          <w:highlight w:val="white"/>
        </w:rPr>
      </w:pPr>
      <w:bookmarkStart w:id="25" w:name="n113"/>
      <w:bookmarkEnd w:id="25"/>
      <w:r>
        <w:rPr>
          <w:rFonts w:ascii="Times New Roman" w:eastAsia="Calibri" w:hAnsi="Times New Roman" w:cs="Times New Roman"/>
          <w:sz w:val="28"/>
          <w:szCs w:val="28"/>
          <w:highlight w:val="white"/>
          <w:lang w:val="uk-UA"/>
        </w:rPr>
        <w:t xml:space="preserve">     </w:t>
      </w:r>
      <w:r w:rsidRPr="00A96A7A">
        <w:rPr>
          <w:rFonts w:ascii="Times New Roman" w:eastAsia="Calibri" w:hAnsi="Times New Roman" w:cs="Times New Roman"/>
          <w:sz w:val="28"/>
          <w:szCs w:val="28"/>
          <w:highlight w:val="white"/>
        </w:rPr>
        <w:t>Історичний компонент забезпечує:</w:t>
      </w:r>
    </w:p>
    <w:p w:rsidR="00A96A7A" w:rsidRPr="00A96A7A" w:rsidRDefault="00A96A7A" w:rsidP="00A96A7A">
      <w:pPr>
        <w:pStyle w:val="a3"/>
        <w:numPr>
          <w:ilvl w:val="0"/>
          <w:numId w:val="5"/>
        </w:numPr>
        <w:spacing w:after="0" w:line="240" w:lineRule="auto"/>
        <w:jc w:val="both"/>
        <w:rPr>
          <w:rFonts w:ascii="Times New Roman" w:eastAsia="Calibri" w:hAnsi="Times New Roman" w:cs="Times New Roman"/>
          <w:sz w:val="28"/>
          <w:szCs w:val="28"/>
          <w:highlight w:val="white"/>
        </w:rPr>
      </w:pPr>
      <w:bookmarkStart w:id="26" w:name="n114"/>
      <w:bookmarkEnd w:id="26"/>
      <w:r w:rsidRPr="00A96A7A">
        <w:rPr>
          <w:rFonts w:ascii="Times New Roman" w:eastAsia="Calibri" w:hAnsi="Times New Roman" w:cs="Times New Roman"/>
          <w:sz w:val="28"/>
          <w:szCs w:val="28"/>
          <w:highlight w:val="white"/>
        </w:rPr>
        <w:t>розвиток інтересу учнів до історії як сфери знань і навчального предмета, власних освітніх запитів учнів і вміння їх задовольняти;</w:t>
      </w:r>
    </w:p>
    <w:p w:rsidR="00A96A7A" w:rsidRPr="00A96A7A" w:rsidRDefault="00A96A7A" w:rsidP="00A96A7A">
      <w:pPr>
        <w:spacing w:after="0" w:line="240" w:lineRule="auto"/>
        <w:jc w:val="both"/>
        <w:rPr>
          <w:rFonts w:ascii="Times New Roman" w:eastAsia="Calibri" w:hAnsi="Times New Roman" w:cs="Times New Roman"/>
          <w:sz w:val="28"/>
          <w:szCs w:val="28"/>
          <w:highlight w:val="white"/>
        </w:rPr>
      </w:pPr>
      <w:bookmarkStart w:id="27" w:name="n115"/>
      <w:bookmarkEnd w:id="27"/>
      <w:r w:rsidRPr="00A96A7A">
        <w:rPr>
          <w:rFonts w:ascii="Times New Roman" w:eastAsia="Calibri" w:hAnsi="Times New Roman" w:cs="Times New Roman"/>
          <w:sz w:val="28"/>
          <w:szCs w:val="28"/>
          <w:highlight w:val="white"/>
        </w:rPr>
        <w:t>отримання та засвоєння системних знань про головні події, явища та тенденції в історії України та світу;</w:t>
      </w:r>
    </w:p>
    <w:p w:rsidR="00A96A7A" w:rsidRPr="00A96A7A" w:rsidRDefault="00A96A7A" w:rsidP="00A96A7A">
      <w:pPr>
        <w:pStyle w:val="a3"/>
        <w:numPr>
          <w:ilvl w:val="0"/>
          <w:numId w:val="5"/>
        </w:numPr>
        <w:spacing w:after="0" w:line="240" w:lineRule="auto"/>
        <w:jc w:val="both"/>
        <w:rPr>
          <w:rFonts w:ascii="Times New Roman" w:eastAsia="Calibri" w:hAnsi="Times New Roman" w:cs="Times New Roman"/>
          <w:sz w:val="28"/>
          <w:szCs w:val="28"/>
          <w:highlight w:val="white"/>
        </w:rPr>
      </w:pPr>
      <w:bookmarkStart w:id="28" w:name="n116"/>
      <w:bookmarkEnd w:id="28"/>
      <w:r w:rsidRPr="00A96A7A">
        <w:rPr>
          <w:rFonts w:ascii="Times New Roman" w:eastAsia="Calibri" w:hAnsi="Times New Roman" w:cs="Times New Roman"/>
          <w:sz w:val="28"/>
          <w:szCs w:val="28"/>
          <w:highlight w:val="white"/>
        </w:rPr>
        <w:t>ознайомлення учнів з духовними і культурними надбаннями та цінностями, історико-культурними традиціями українського народу і цивілізації в цілому;</w:t>
      </w:r>
    </w:p>
    <w:p w:rsidR="00A96A7A" w:rsidRPr="00A96A7A" w:rsidRDefault="00A96A7A" w:rsidP="00A96A7A">
      <w:pPr>
        <w:pStyle w:val="a3"/>
        <w:numPr>
          <w:ilvl w:val="0"/>
          <w:numId w:val="5"/>
        </w:numPr>
        <w:spacing w:after="0" w:line="240" w:lineRule="auto"/>
        <w:jc w:val="both"/>
        <w:rPr>
          <w:rFonts w:ascii="Times New Roman" w:eastAsia="Calibri" w:hAnsi="Times New Roman" w:cs="Times New Roman"/>
          <w:sz w:val="28"/>
          <w:szCs w:val="28"/>
          <w:highlight w:val="white"/>
        </w:rPr>
      </w:pPr>
      <w:bookmarkStart w:id="29" w:name="n117"/>
      <w:bookmarkEnd w:id="29"/>
      <w:r w:rsidRPr="00A96A7A">
        <w:rPr>
          <w:rFonts w:ascii="Times New Roman" w:eastAsia="Calibri" w:hAnsi="Times New Roman" w:cs="Times New Roman"/>
          <w:sz w:val="28"/>
          <w:szCs w:val="28"/>
          <w:highlight w:val="white"/>
        </w:rPr>
        <w:t>визначення, відбір і використання у процесі пошуку інформації про минуле різних видів історичних джерел, у тому числі текстових, візуальних та усних, артефактів, об’єктів навколишнього історичного середовища (музеїв, архівів, пам’яток культури та архітектури), а також інформаційно-комп’ютерних технологій;</w:t>
      </w:r>
    </w:p>
    <w:p w:rsidR="00A96A7A" w:rsidRPr="00A96A7A" w:rsidRDefault="00A96A7A" w:rsidP="00A96A7A">
      <w:pPr>
        <w:pStyle w:val="a3"/>
        <w:numPr>
          <w:ilvl w:val="0"/>
          <w:numId w:val="5"/>
        </w:numPr>
        <w:spacing w:after="0" w:line="240" w:lineRule="auto"/>
        <w:jc w:val="both"/>
        <w:rPr>
          <w:rFonts w:ascii="Times New Roman" w:eastAsia="Calibri" w:hAnsi="Times New Roman" w:cs="Times New Roman"/>
          <w:sz w:val="28"/>
          <w:szCs w:val="28"/>
          <w:highlight w:val="white"/>
        </w:rPr>
      </w:pPr>
      <w:bookmarkStart w:id="30" w:name="n118"/>
      <w:bookmarkEnd w:id="30"/>
      <w:r w:rsidRPr="00A96A7A">
        <w:rPr>
          <w:rFonts w:ascii="Times New Roman" w:eastAsia="Calibri" w:hAnsi="Times New Roman" w:cs="Times New Roman"/>
          <w:sz w:val="28"/>
          <w:szCs w:val="28"/>
          <w:highlight w:val="white"/>
        </w:rPr>
        <w:t>вміння представляти обґрунтовані та структуровані знання з історії, власне розуміння історії з використанням відповідного понятійного апарату та виважено розглядати контраверсійні і суперечливі теми.</w:t>
      </w:r>
    </w:p>
    <w:p w:rsidR="00A96A7A" w:rsidRPr="00A96A7A" w:rsidRDefault="00A96A7A" w:rsidP="00A96A7A">
      <w:pPr>
        <w:spacing w:after="0" w:line="240" w:lineRule="auto"/>
        <w:jc w:val="both"/>
        <w:rPr>
          <w:rFonts w:ascii="Times New Roman" w:eastAsia="Calibri" w:hAnsi="Times New Roman" w:cs="Times New Roman"/>
          <w:sz w:val="28"/>
          <w:szCs w:val="28"/>
          <w:highlight w:val="white"/>
        </w:rPr>
      </w:pPr>
      <w:bookmarkStart w:id="31" w:name="n119"/>
      <w:bookmarkEnd w:id="31"/>
      <w:r>
        <w:rPr>
          <w:rFonts w:ascii="Times New Roman" w:eastAsia="Calibri" w:hAnsi="Times New Roman" w:cs="Times New Roman"/>
          <w:sz w:val="28"/>
          <w:szCs w:val="28"/>
          <w:highlight w:val="white"/>
          <w:lang w:val="uk-UA"/>
        </w:rPr>
        <w:t xml:space="preserve">     </w:t>
      </w:r>
      <w:r w:rsidRPr="00A96A7A">
        <w:rPr>
          <w:rFonts w:ascii="Times New Roman" w:eastAsia="Calibri" w:hAnsi="Times New Roman" w:cs="Times New Roman"/>
          <w:sz w:val="28"/>
          <w:szCs w:val="28"/>
          <w:highlight w:val="white"/>
        </w:rPr>
        <w:t xml:space="preserve">Зміст історичного компонента структуровано з урахуваннями специфіки історичного знання та хронологічних етапів розвитку людства за такими наскрізними змістовими лініями: людина - людина, людина - суспільство, людина - влада, людина - світ уявлень та ідей, людина - простір, людина - природа, людина - світ речей. Зазначені змістові лінії подаються за групами у </w:t>
      </w:r>
      <w:r w:rsidRPr="00A96A7A">
        <w:rPr>
          <w:rFonts w:ascii="Times New Roman" w:eastAsia="Calibri" w:hAnsi="Times New Roman" w:cs="Times New Roman"/>
          <w:sz w:val="28"/>
          <w:szCs w:val="28"/>
          <w:highlight w:val="white"/>
        </w:rPr>
        <w:lastRenderedPageBreak/>
        <w:t>складових змісту освітньої галузі і в державних вимогах до рівня загальноосвітньої підготовки учнів із застосуванням проблемно-тематичного підходу, що поєднаний з оглядовим, тематичним та поглибленим вивченням і синхронним викладанням взаємопов’язаних курсів історії України та всесвітньої історії.</w:t>
      </w:r>
    </w:p>
    <w:p w:rsidR="00A96A7A" w:rsidRPr="00EB55B8" w:rsidRDefault="00A96A7A" w:rsidP="00A96A7A">
      <w:pPr>
        <w:spacing w:after="0" w:line="240" w:lineRule="auto"/>
        <w:jc w:val="both"/>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 xml:space="preserve">      </w:t>
      </w:r>
      <w:r w:rsidRPr="00EB55B8">
        <w:rPr>
          <w:rFonts w:ascii="Times New Roman" w:eastAsia="Calibri" w:hAnsi="Times New Roman" w:cs="Times New Roman"/>
          <w:b/>
          <w:sz w:val="28"/>
          <w:szCs w:val="28"/>
          <w:highlight w:val="white"/>
          <w:lang w:val="uk-UA"/>
        </w:rPr>
        <w:t>Метою</w:t>
      </w:r>
      <w:r w:rsidRPr="00EB55B8">
        <w:rPr>
          <w:rFonts w:ascii="Times New Roman" w:eastAsia="Calibri" w:hAnsi="Times New Roman" w:cs="Times New Roman"/>
          <w:sz w:val="28"/>
          <w:szCs w:val="28"/>
          <w:highlight w:val="white"/>
          <w:lang w:val="uk-UA"/>
        </w:rPr>
        <w:t xml:space="preserve"> навчання суспільствознавства є створення умов для розвитку особистості компетентного, активного, відповідального громадянина України, члена європейської і світової спільноти, що здатний сприймати та ефективно відповідати на сучасні індивідуальні та суспільні виклики і загрози.</w:t>
      </w:r>
    </w:p>
    <w:p w:rsidR="00A96A7A" w:rsidRPr="00A96A7A" w:rsidRDefault="00A96A7A" w:rsidP="00A96A7A">
      <w:pPr>
        <w:spacing w:after="0" w:line="240" w:lineRule="auto"/>
        <w:jc w:val="both"/>
        <w:rPr>
          <w:rFonts w:ascii="Times New Roman" w:eastAsia="Calibri" w:hAnsi="Times New Roman" w:cs="Times New Roman"/>
          <w:sz w:val="28"/>
          <w:szCs w:val="28"/>
          <w:highlight w:val="white"/>
        </w:rPr>
      </w:pPr>
      <w:bookmarkStart w:id="32" w:name="n122"/>
      <w:bookmarkEnd w:id="32"/>
      <w:r w:rsidRPr="00A96A7A">
        <w:rPr>
          <w:rFonts w:ascii="Times New Roman" w:eastAsia="Calibri" w:hAnsi="Times New Roman" w:cs="Times New Roman"/>
          <w:sz w:val="28"/>
          <w:szCs w:val="28"/>
          <w:highlight w:val="white"/>
        </w:rPr>
        <w:t>Завданнями суспільствознавчої освіти є:</w:t>
      </w:r>
    </w:p>
    <w:p w:rsidR="00A96A7A" w:rsidRPr="00A96A7A" w:rsidRDefault="00A96A7A" w:rsidP="00A96A7A">
      <w:pPr>
        <w:pStyle w:val="a3"/>
        <w:numPr>
          <w:ilvl w:val="0"/>
          <w:numId w:val="6"/>
        </w:numPr>
        <w:spacing w:after="0" w:line="240" w:lineRule="auto"/>
        <w:jc w:val="both"/>
        <w:rPr>
          <w:rFonts w:ascii="Times New Roman" w:eastAsia="Calibri" w:hAnsi="Times New Roman" w:cs="Times New Roman"/>
          <w:sz w:val="28"/>
          <w:szCs w:val="28"/>
          <w:highlight w:val="white"/>
        </w:rPr>
      </w:pPr>
      <w:bookmarkStart w:id="33" w:name="n123"/>
      <w:bookmarkEnd w:id="33"/>
      <w:r w:rsidRPr="00A96A7A">
        <w:rPr>
          <w:rFonts w:ascii="Times New Roman" w:eastAsia="Calibri" w:hAnsi="Times New Roman" w:cs="Times New Roman"/>
          <w:sz w:val="28"/>
          <w:szCs w:val="28"/>
          <w:highlight w:val="white"/>
        </w:rPr>
        <w:t>розвиток інтересу до суспільствознавства;</w:t>
      </w:r>
    </w:p>
    <w:p w:rsidR="00A96A7A" w:rsidRPr="00A96A7A" w:rsidRDefault="00A96A7A" w:rsidP="00A96A7A">
      <w:pPr>
        <w:spacing w:after="0" w:line="240" w:lineRule="auto"/>
        <w:jc w:val="both"/>
        <w:rPr>
          <w:rFonts w:ascii="Times New Roman" w:eastAsia="Calibri" w:hAnsi="Times New Roman" w:cs="Times New Roman"/>
          <w:sz w:val="28"/>
          <w:szCs w:val="28"/>
          <w:highlight w:val="white"/>
        </w:rPr>
      </w:pPr>
      <w:bookmarkStart w:id="34" w:name="n124"/>
      <w:bookmarkEnd w:id="34"/>
      <w:r w:rsidRPr="00A96A7A">
        <w:rPr>
          <w:rFonts w:ascii="Times New Roman" w:eastAsia="Calibri" w:hAnsi="Times New Roman" w:cs="Times New Roman"/>
          <w:sz w:val="28"/>
          <w:szCs w:val="28"/>
          <w:highlight w:val="white"/>
        </w:rPr>
        <w:t>формування в учнів цілісної системи вмінь і навичок дослідження суспільних проблем, пропонування способів їх розв’язання, проведення аналізу та оцінювання суспільних явищ, процесів і тенденцій у державі та світі;</w:t>
      </w:r>
    </w:p>
    <w:p w:rsidR="00A96A7A" w:rsidRPr="00A96A7A" w:rsidRDefault="00A96A7A" w:rsidP="00A96A7A">
      <w:pPr>
        <w:spacing w:after="0" w:line="240" w:lineRule="auto"/>
        <w:jc w:val="both"/>
        <w:rPr>
          <w:rFonts w:ascii="Times New Roman" w:eastAsia="Calibri" w:hAnsi="Times New Roman" w:cs="Times New Roman"/>
          <w:sz w:val="28"/>
          <w:szCs w:val="28"/>
          <w:highlight w:val="white"/>
        </w:rPr>
      </w:pPr>
      <w:bookmarkStart w:id="35" w:name="n125"/>
      <w:bookmarkEnd w:id="35"/>
      <w:r w:rsidRPr="00A96A7A">
        <w:rPr>
          <w:rFonts w:ascii="Times New Roman" w:eastAsia="Calibri" w:hAnsi="Times New Roman" w:cs="Times New Roman"/>
          <w:sz w:val="28"/>
          <w:szCs w:val="28"/>
          <w:highlight w:val="white"/>
        </w:rPr>
        <w:t>здійснення самостійного пошуку у різних видах джерел інформації про життя суспільства і людини в ньому;</w:t>
      </w:r>
    </w:p>
    <w:p w:rsidR="00A96A7A" w:rsidRPr="00A96A7A" w:rsidRDefault="00A96A7A" w:rsidP="00A96A7A">
      <w:pPr>
        <w:pStyle w:val="a3"/>
        <w:numPr>
          <w:ilvl w:val="0"/>
          <w:numId w:val="6"/>
        </w:numPr>
        <w:spacing w:after="0" w:line="240" w:lineRule="auto"/>
        <w:jc w:val="both"/>
        <w:rPr>
          <w:rFonts w:ascii="Times New Roman" w:eastAsia="Calibri" w:hAnsi="Times New Roman" w:cs="Times New Roman"/>
          <w:sz w:val="28"/>
          <w:szCs w:val="28"/>
          <w:highlight w:val="white"/>
        </w:rPr>
      </w:pPr>
      <w:bookmarkStart w:id="36" w:name="n126"/>
      <w:bookmarkEnd w:id="36"/>
      <w:r w:rsidRPr="00A96A7A">
        <w:rPr>
          <w:rFonts w:ascii="Times New Roman" w:eastAsia="Calibri" w:hAnsi="Times New Roman" w:cs="Times New Roman"/>
          <w:sz w:val="28"/>
          <w:szCs w:val="28"/>
          <w:highlight w:val="white"/>
        </w:rPr>
        <w:t>формування активної громадянської позиції, загальнолюдських моральних якостей, правової та економічної культури, мотивації до соціальної активності.</w:t>
      </w:r>
    </w:p>
    <w:p w:rsidR="00A96A7A" w:rsidRPr="00A96A7A" w:rsidRDefault="00A96A7A" w:rsidP="00A96A7A">
      <w:pPr>
        <w:spacing w:after="0" w:line="240" w:lineRule="auto"/>
        <w:jc w:val="both"/>
        <w:rPr>
          <w:rFonts w:ascii="Times New Roman" w:eastAsia="Calibri" w:hAnsi="Times New Roman" w:cs="Times New Roman"/>
          <w:sz w:val="28"/>
          <w:szCs w:val="28"/>
          <w:highlight w:val="white"/>
        </w:rPr>
      </w:pPr>
      <w:bookmarkStart w:id="37" w:name="n127"/>
      <w:bookmarkEnd w:id="37"/>
      <w:r>
        <w:rPr>
          <w:rFonts w:ascii="Times New Roman" w:eastAsia="Calibri" w:hAnsi="Times New Roman" w:cs="Times New Roman"/>
          <w:sz w:val="28"/>
          <w:szCs w:val="28"/>
          <w:highlight w:val="white"/>
          <w:lang w:val="uk-UA"/>
        </w:rPr>
        <w:t xml:space="preserve">      </w:t>
      </w:r>
      <w:r w:rsidRPr="00A96A7A">
        <w:rPr>
          <w:rFonts w:ascii="Times New Roman" w:eastAsia="Calibri" w:hAnsi="Times New Roman" w:cs="Times New Roman"/>
          <w:sz w:val="28"/>
          <w:szCs w:val="28"/>
          <w:highlight w:val="white"/>
        </w:rPr>
        <w:t>Основними змістовими лініями суспільствознавчого компонента є людина в суспільно-політичній сфері, людина в соціальній сфері, людина у правовій сфері, людина в економічній сфері, людина в культурно-духовній сфері.</w:t>
      </w:r>
    </w:p>
    <w:p w:rsidR="00A96A7A" w:rsidRPr="00EB55B8" w:rsidRDefault="00A96A7A" w:rsidP="00A96A7A">
      <w:pPr>
        <w:spacing w:after="0" w:line="240" w:lineRule="auto"/>
        <w:jc w:val="both"/>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 xml:space="preserve">      </w:t>
      </w:r>
      <w:r w:rsidRPr="00EB55B8">
        <w:rPr>
          <w:rFonts w:ascii="Times New Roman" w:eastAsia="Calibri" w:hAnsi="Times New Roman" w:cs="Times New Roman"/>
          <w:b/>
          <w:sz w:val="28"/>
          <w:szCs w:val="28"/>
          <w:highlight w:val="white"/>
          <w:lang w:val="uk-UA"/>
        </w:rPr>
        <w:t xml:space="preserve">Основною метою </w:t>
      </w:r>
      <w:r w:rsidRPr="00EB55B8">
        <w:rPr>
          <w:rFonts w:ascii="Times New Roman" w:eastAsia="Calibri" w:hAnsi="Times New Roman" w:cs="Times New Roman"/>
          <w:sz w:val="28"/>
          <w:szCs w:val="28"/>
          <w:highlight w:val="white"/>
          <w:lang w:val="uk-UA"/>
        </w:rPr>
        <w:t>освітньої галузі “Математика”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A96A7A" w:rsidRPr="00A96A7A" w:rsidRDefault="00A96A7A" w:rsidP="00A96A7A">
      <w:pPr>
        <w:spacing w:after="0" w:line="240" w:lineRule="auto"/>
        <w:jc w:val="both"/>
        <w:rPr>
          <w:rFonts w:ascii="Times New Roman" w:eastAsia="Calibri" w:hAnsi="Times New Roman" w:cs="Times New Roman"/>
          <w:sz w:val="28"/>
          <w:szCs w:val="28"/>
          <w:highlight w:val="white"/>
        </w:rPr>
      </w:pPr>
      <w:bookmarkStart w:id="38" w:name="n142"/>
      <w:bookmarkEnd w:id="38"/>
      <w:r>
        <w:rPr>
          <w:rFonts w:ascii="Times New Roman" w:eastAsia="Calibri" w:hAnsi="Times New Roman" w:cs="Times New Roman"/>
          <w:sz w:val="28"/>
          <w:szCs w:val="28"/>
          <w:highlight w:val="white"/>
          <w:lang w:val="uk-UA"/>
        </w:rPr>
        <w:t xml:space="preserve">     </w:t>
      </w:r>
      <w:r w:rsidRPr="00A96A7A">
        <w:rPr>
          <w:rFonts w:ascii="Times New Roman" w:eastAsia="Calibri" w:hAnsi="Times New Roman" w:cs="Times New Roman"/>
          <w:sz w:val="28"/>
          <w:szCs w:val="28"/>
          <w:highlight w:val="white"/>
        </w:rPr>
        <w:t>Завданнями освітньої галузі є:</w:t>
      </w:r>
    </w:p>
    <w:p w:rsidR="00A96A7A" w:rsidRPr="00A96A7A" w:rsidRDefault="00A96A7A" w:rsidP="00A96A7A">
      <w:pPr>
        <w:pStyle w:val="a3"/>
        <w:numPr>
          <w:ilvl w:val="0"/>
          <w:numId w:val="6"/>
        </w:numPr>
        <w:spacing w:after="0" w:line="240" w:lineRule="auto"/>
        <w:jc w:val="both"/>
        <w:rPr>
          <w:rFonts w:ascii="Times New Roman" w:eastAsia="Calibri" w:hAnsi="Times New Roman" w:cs="Times New Roman"/>
          <w:sz w:val="28"/>
          <w:szCs w:val="28"/>
          <w:highlight w:val="white"/>
        </w:rPr>
      </w:pPr>
      <w:bookmarkStart w:id="39" w:name="n143"/>
      <w:bookmarkEnd w:id="39"/>
      <w:r w:rsidRPr="00A96A7A">
        <w:rPr>
          <w:rFonts w:ascii="Times New Roman" w:eastAsia="Calibri" w:hAnsi="Times New Roman" w:cs="Times New Roman"/>
          <w:sz w:val="28"/>
          <w:szCs w:val="28"/>
          <w:highlight w:val="white"/>
        </w:rPr>
        <w:t>розкриття ролі та можливостей математики у пізнанні та описанні реальних процесів і явищ дійсності, забезпечення усвідомлення математики як універсальної мови природничих наук та органічної складової загальної людської культури;</w:t>
      </w:r>
    </w:p>
    <w:p w:rsidR="00A96A7A" w:rsidRPr="00A96A7A" w:rsidRDefault="00A96A7A" w:rsidP="00A96A7A">
      <w:pPr>
        <w:pStyle w:val="a3"/>
        <w:numPr>
          <w:ilvl w:val="0"/>
          <w:numId w:val="6"/>
        </w:numPr>
        <w:spacing w:after="0" w:line="240" w:lineRule="auto"/>
        <w:jc w:val="both"/>
        <w:rPr>
          <w:rFonts w:ascii="Times New Roman" w:eastAsia="Calibri" w:hAnsi="Times New Roman" w:cs="Times New Roman"/>
          <w:sz w:val="28"/>
          <w:szCs w:val="28"/>
          <w:highlight w:val="white"/>
        </w:rPr>
      </w:pPr>
      <w:bookmarkStart w:id="40" w:name="n144"/>
      <w:bookmarkEnd w:id="40"/>
      <w:r w:rsidRPr="00A96A7A">
        <w:rPr>
          <w:rFonts w:ascii="Times New Roman" w:eastAsia="Calibri" w:hAnsi="Times New Roman" w:cs="Times New Roman"/>
          <w:sz w:val="28"/>
          <w:szCs w:val="28"/>
          <w:highlight w:val="white"/>
        </w:rPr>
        <w:t>розвиток логічного, критичного і творчого мислення учнів, здатності чітко та аргументовано формулювати і висловлювати свої судження;</w:t>
      </w:r>
    </w:p>
    <w:p w:rsidR="00A96A7A" w:rsidRPr="00A96A7A" w:rsidRDefault="00A96A7A" w:rsidP="00A96A7A">
      <w:pPr>
        <w:pStyle w:val="a3"/>
        <w:numPr>
          <w:ilvl w:val="0"/>
          <w:numId w:val="6"/>
        </w:numPr>
        <w:spacing w:after="0" w:line="240" w:lineRule="auto"/>
        <w:jc w:val="both"/>
        <w:rPr>
          <w:rFonts w:ascii="Times New Roman" w:eastAsia="Calibri" w:hAnsi="Times New Roman" w:cs="Times New Roman"/>
          <w:sz w:val="28"/>
          <w:szCs w:val="28"/>
          <w:highlight w:val="white"/>
        </w:rPr>
      </w:pPr>
      <w:bookmarkStart w:id="41" w:name="n145"/>
      <w:bookmarkEnd w:id="41"/>
      <w:r w:rsidRPr="00A96A7A">
        <w:rPr>
          <w:rFonts w:ascii="Times New Roman" w:eastAsia="Calibri" w:hAnsi="Times New Roman" w:cs="Times New Roman"/>
          <w:sz w:val="28"/>
          <w:szCs w:val="28"/>
          <w:highlight w:val="white"/>
        </w:rPr>
        <w:t>забезпечення оволодіння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A96A7A" w:rsidRPr="00A96A7A" w:rsidRDefault="00A96A7A" w:rsidP="00A96A7A">
      <w:pPr>
        <w:pStyle w:val="a3"/>
        <w:numPr>
          <w:ilvl w:val="0"/>
          <w:numId w:val="6"/>
        </w:numPr>
        <w:spacing w:after="0" w:line="240" w:lineRule="auto"/>
        <w:jc w:val="both"/>
        <w:rPr>
          <w:rFonts w:ascii="Times New Roman" w:eastAsia="Calibri" w:hAnsi="Times New Roman" w:cs="Times New Roman"/>
          <w:sz w:val="28"/>
          <w:szCs w:val="28"/>
          <w:highlight w:val="white"/>
        </w:rPr>
      </w:pPr>
      <w:bookmarkStart w:id="42" w:name="n146"/>
      <w:bookmarkEnd w:id="42"/>
      <w:r w:rsidRPr="00A96A7A">
        <w:rPr>
          <w:rFonts w:ascii="Times New Roman" w:eastAsia="Calibri" w:hAnsi="Times New Roman" w:cs="Times New Roman"/>
          <w:sz w:val="28"/>
          <w:szCs w:val="28"/>
          <w:highlight w:val="white"/>
        </w:rPr>
        <w:t>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A96A7A" w:rsidRPr="00A96A7A" w:rsidRDefault="00A96A7A" w:rsidP="00A96A7A">
      <w:pPr>
        <w:pStyle w:val="a3"/>
        <w:numPr>
          <w:ilvl w:val="0"/>
          <w:numId w:val="6"/>
        </w:numPr>
        <w:spacing w:after="0" w:line="240" w:lineRule="auto"/>
        <w:jc w:val="both"/>
        <w:rPr>
          <w:rFonts w:ascii="Times New Roman" w:eastAsia="Calibri" w:hAnsi="Times New Roman" w:cs="Times New Roman"/>
          <w:sz w:val="28"/>
          <w:szCs w:val="28"/>
          <w:highlight w:val="white"/>
        </w:rPr>
      </w:pPr>
      <w:bookmarkStart w:id="43" w:name="n147"/>
      <w:bookmarkEnd w:id="43"/>
      <w:r w:rsidRPr="00A96A7A">
        <w:rPr>
          <w:rFonts w:ascii="Times New Roman" w:eastAsia="Calibri" w:hAnsi="Times New Roman" w:cs="Times New Roman"/>
          <w:sz w:val="28"/>
          <w:szCs w:val="28"/>
          <w:highlight w:val="white"/>
        </w:rPr>
        <w:t xml:space="preserve">розвиток умінь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w:t>
      </w:r>
      <w:r w:rsidRPr="00A96A7A">
        <w:rPr>
          <w:rFonts w:ascii="Times New Roman" w:eastAsia="Calibri" w:hAnsi="Times New Roman" w:cs="Times New Roman"/>
          <w:sz w:val="28"/>
          <w:szCs w:val="28"/>
          <w:highlight w:val="white"/>
        </w:rPr>
        <w:lastRenderedPageBreak/>
        <w:t>головне, аналізувати, робити висновки, використовувати отриману інформацію в особистому житті;</w:t>
      </w:r>
    </w:p>
    <w:p w:rsidR="00A96A7A" w:rsidRPr="00A96A7A" w:rsidRDefault="00A96A7A" w:rsidP="00A96A7A">
      <w:pPr>
        <w:pStyle w:val="a3"/>
        <w:numPr>
          <w:ilvl w:val="0"/>
          <w:numId w:val="6"/>
        </w:numPr>
        <w:spacing w:after="0" w:line="240" w:lineRule="auto"/>
        <w:jc w:val="both"/>
        <w:rPr>
          <w:rFonts w:ascii="Times New Roman" w:eastAsia="Calibri" w:hAnsi="Times New Roman" w:cs="Times New Roman"/>
          <w:sz w:val="28"/>
          <w:szCs w:val="28"/>
          <w:highlight w:val="white"/>
        </w:rPr>
      </w:pPr>
      <w:bookmarkStart w:id="44" w:name="n148"/>
      <w:bookmarkEnd w:id="44"/>
      <w:r w:rsidRPr="00A96A7A">
        <w:rPr>
          <w:rFonts w:ascii="Times New Roman" w:eastAsia="Calibri" w:hAnsi="Times New Roman" w:cs="Times New Roman"/>
          <w:sz w:val="28"/>
          <w:szCs w:val="28"/>
          <w:highlight w:val="white"/>
        </w:rPr>
        <w:t>формування здатності оцінювати правильність і раціональність розв’язання математичних задач, обґрунтовувати твердження, розпізнавати логічно некоректні міркування, приймати рішення в умовах неповної, надлишкової, точної та ймовірнісної інформації.</w:t>
      </w:r>
    </w:p>
    <w:p w:rsidR="00A96A7A" w:rsidRPr="00A96A7A" w:rsidRDefault="00A96A7A" w:rsidP="00A96A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Pr="00A96A7A">
        <w:rPr>
          <w:rFonts w:ascii="Times New Roman" w:eastAsia="Calibri" w:hAnsi="Times New Roman" w:cs="Times New Roman"/>
          <w:sz w:val="28"/>
          <w:szCs w:val="28"/>
        </w:rPr>
        <w:t>Завданнями освітньої галузі, що визначають зміст математичної освіти у старшій школі, є:</w:t>
      </w:r>
    </w:p>
    <w:p w:rsidR="00A96A7A" w:rsidRPr="00A96A7A" w:rsidRDefault="00A96A7A" w:rsidP="00A96A7A">
      <w:pPr>
        <w:pStyle w:val="a3"/>
        <w:numPr>
          <w:ilvl w:val="0"/>
          <w:numId w:val="7"/>
        </w:numPr>
        <w:spacing w:after="0" w:line="240" w:lineRule="auto"/>
        <w:jc w:val="both"/>
        <w:rPr>
          <w:rFonts w:ascii="Times New Roman" w:eastAsia="Calibri" w:hAnsi="Times New Roman" w:cs="Times New Roman"/>
          <w:sz w:val="28"/>
          <w:szCs w:val="28"/>
        </w:rPr>
      </w:pPr>
      <w:r w:rsidRPr="00A96A7A">
        <w:rPr>
          <w:rFonts w:ascii="Times New Roman" w:eastAsia="Calibri" w:hAnsi="Times New Roman" w:cs="Times New Roman"/>
          <w:sz w:val="28"/>
          <w:szCs w:val="28"/>
        </w:rPr>
        <w:t>розширення компетентностей учнів щодо тотожних перетворень виразів (степеневих, логарифмічних, ірраціональних, тригонометричних), розв’язування відповідних рівнянь і нерівностей;</w:t>
      </w:r>
    </w:p>
    <w:p w:rsidR="00A96A7A" w:rsidRPr="00A96A7A" w:rsidRDefault="00A96A7A" w:rsidP="00A96A7A">
      <w:pPr>
        <w:pStyle w:val="a3"/>
        <w:numPr>
          <w:ilvl w:val="0"/>
          <w:numId w:val="7"/>
        </w:numPr>
        <w:spacing w:after="0" w:line="240" w:lineRule="auto"/>
        <w:jc w:val="both"/>
        <w:rPr>
          <w:rFonts w:ascii="Times New Roman" w:eastAsia="Calibri" w:hAnsi="Times New Roman" w:cs="Times New Roman"/>
          <w:sz w:val="28"/>
          <w:szCs w:val="28"/>
        </w:rPr>
      </w:pPr>
      <w:r w:rsidRPr="00A96A7A">
        <w:rPr>
          <w:rFonts w:ascii="Times New Roman" w:eastAsia="Calibri" w:hAnsi="Times New Roman" w:cs="Times New Roman"/>
          <w:sz w:val="28"/>
          <w:szCs w:val="28"/>
        </w:rPr>
        <w:t>завершення формування поняття числової функції у результаті вивчення степеневих, показникових, тригонометричних класів функцій, формування вмінь їх досліджувати і використовувати для опису і вивчення явищ і процесів;</w:t>
      </w:r>
    </w:p>
    <w:p w:rsidR="00A96A7A" w:rsidRPr="00A96A7A" w:rsidRDefault="00A96A7A" w:rsidP="00A96A7A">
      <w:pPr>
        <w:pStyle w:val="a3"/>
        <w:numPr>
          <w:ilvl w:val="0"/>
          <w:numId w:val="7"/>
        </w:numPr>
        <w:spacing w:after="0" w:line="240" w:lineRule="auto"/>
        <w:jc w:val="both"/>
        <w:rPr>
          <w:rFonts w:ascii="Times New Roman" w:eastAsia="Calibri" w:hAnsi="Times New Roman" w:cs="Times New Roman"/>
          <w:sz w:val="28"/>
          <w:szCs w:val="28"/>
        </w:rPr>
      </w:pPr>
      <w:r w:rsidRPr="00A96A7A">
        <w:rPr>
          <w:rFonts w:ascii="Times New Roman" w:eastAsia="Calibri" w:hAnsi="Times New Roman" w:cs="Times New Roman"/>
          <w:sz w:val="28"/>
          <w:szCs w:val="28"/>
        </w:rPr>
        <w:t>ознайомлення з ідеями і методами диференціального та інтегрального обчислення, формування елементарних умінь їх практичного застосування;</w:t>
      </w:r>
    </w:p>
    <w:p w:rsidR="00A96A7A" w:rsidRPr="00A96A7A" w:rsidRDefault="00A96A7A" w:rsidP="00A96A7A">
      <w:pPr>
        <w:pStyle w:val="a3"/>
        <w:numPr>
          <w:ilvl w:val="0"/>
          <w:numId w:val="7"/>
        </w:numPr>
        <w:spacing w:after="0" w:line="240" w:lineRule="auto"/>
        <w:jc w:val="both"/>
        <w:rPr>
          <w:rFonts w:ascii="Times New Roman" w:eastAsia="Calibri" w:hAnsi="Times New Roman" w:cs="Times New Roman"/>
          <w:sz w:val="28"/>
          <w:szCs w:val="28"/>
        </w:rPr>
      </w:pPr>
      <w:r w:rsidRPr="00A96A7A">
        <w:rPr>
          <w:rFonts w:ascii="Times New Roman" w:eastAsia="Calibri" w:hAnsi="Times New Roman" w:cs="Times New Roman"/>
          <w:sz w:val="28"/>
          <w:szCs w:val="28"/>
        </w:rPr>
        <w:t>формування практичної компетентності щодо розпізнавання випадкових подій, обчислення їх ймовірності, застосування базових статистико-ймовірнісних моделей під час розв’язування навчальних і практичних задач та опрацювання експериментальних даних у процесі вивчення предметів природничого циклу;</w:t>
      </w:r>
    </w:p>
    <w:p w:rsidR="00A96A7A" w:rsidRPr="00A96A7A" w:rsidRDefault="00A96A7A" w:rsidP="00A96A7A">
      <w:pPr>
        <w:pStyle w:val="a3"/>
        <w:numPr>
          <w:ilvl w:val="0"/>
          <w:numId w:val="7"/>
        </w:numPr>
        <w:spacing w:after="0" w:line="240" w:lineRule="auto"/>
        <w:jc w:val="both"/>
        <w:rPr>
          <w:rFonts w:ascii="Times New Roman" w:eastAsia="Calibri" w:hAnsi="Times New Roman" w:cs="Times New Roman"/>
          <w:sz w:val="28"/>
          <w:szCs w:val="28"/>
        </w:rPr>
      </w:pPr>
      <w:r w:rsidRPr="00A96A7A">
        <w:rPr>
          <w:rFonts w:ascii="Times New Roman" w:eastAsia="Calibri" w:hAnsi="Times New Roman" w:cs="Times New Roman"/>
          <w:sz w:val="28"/>
          <w:szCs w:val="28"/>
        </w:rPr>
        <w:t>формування системи знань про просторові фігури та їх основні властивості, способи обчислення площ їх поверхонь і об’ємів, а також умінь застосовувати здобуті знання під час розв’язування навчальних і практичних задач;</w:t>
      </w:r>
    </w:p>
    <w:p w:rsidR="00A96A7A" w:rsidRPr="00A96A7A" w:rsidRDefault="00A96A7A" w:rsidP="00A96A7A">
      <w:pPr>
        <w:pStyle w:val="a3"/>
        <w:numPr>
          <w:ilvl w:val="0"/>
          <w:numId w:val="7"/>
        </w:numPr>
        <w:spacing w:after="0" w:line="240" w:lineRule="auto"/>
        <w:jc w:val="both"/>
        <w:rPr>
          <w:rFonts w:ascii="Times New Roman" w:eastAsia="Calibri" w:hAnsi="Times New Roman" w:cs="Times New Roman"/>
          <w:sz w:val="28"/>
          <w:szCs w:val="28"/>
        </w:rPr>
      </w:pPr>
      <w:r w:rsidRPr="00A96A7A">
        <w:rPr>
          <w:rFonts w:ascii="Times New Roman" w:eastAsia="Calibri" w:hAnsi="Times New Roman" w:cs="Times New Roman"/>
          <w:sz w:val="28"/>
          <w:szCs w:val="28"/>
        </w:rPr>
        <w:t>формування уявлення про аксіоматичну побудову математичних теорій.</w:t>
      </w:r>
    </w:p>
    <w:p w:rsidR="00A96A7A" w:rsidRDefault="00A96A7A" w:rsidP="00A96A7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B55B8">
        <w:rPr>
          <w:rFonts w:ascii="Times New Roman" w:eastAsia="Calibri" w:hAnsi="Times New Roman" w:cs="Times New Roman"/>
          <w:sz w:val="28"/>
          <w:szCs w:val="28"/>
          <w:lang w:val="uk-UA"/>
        </w:rPr>
        <w:t>Зазначені завдання виконуються у процесі опанування навчального змісту освітньої галузі “Математика”, в якому виокремлюються такі змістові лінії: числа, вирази, рівняння і нерівності, функції, елементи комбінаторики, теорії ймовірності та математичної статистики, геометричні фігури і геометричні величини.</w:t>
      </w:r>
    </w:p>
    <w:p w:rsidR="00A96A7A" w:rsidRPr="00A96A7A" w:rsidRDefault="00A96A7A" w:rsidP="00A96A7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A96A7A">
        <w:rPr>
          <w:rFonts w:ascii="Times New Roman" w:eastAsia="Calibri" w:hAnsi="Times New Roman" w:cs="Times New Roman"/>
          <w:sz w:val="28"/>
          <w:szCs w:val="28"/>
          <w:lang w:val="uk-UA"/>
        </w:rPr>
        <w:t>Основною метою освітньої галузі “Мистецтво”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 а також здатності до художньо-творчої самореалізації і культурного самовираження.</w:t>
      </w:r>
    </w:p>
    <w:p w:rsidR="00A96A7A" w:rsidRPr="00A96A7A" w:rsidRDefault="00A96A7A" w:rsidP="00A96A7A">
      <w:pPr>
        <w:spacing w:after="0" w:line="240" w:lineRule="auto"/>
        <w:jc w:val="both"/>
        <w:rPr>
          <w:rFonts w:ascii="Times New Roman" w:eastAsia="Calibri" w:hAnsi="Times New Roman" w:cs="Times New Roman"/>
          <w:sz w:val="28"/>
          <w:szCs w:val="28"/>
          <w:lang w:val="uk-UA"/>
        </w:rPr>
      </w:pPr>
    </w:p>
    <w:p w:rsidR="00A96A7A" w:rsidRPr="00A96A7A" w:rsidRDefault="00A96A7A" w:rsidP="00A96A7A">
      <w:pPr>
        <w:spacing w:after="0" w:line="240" w:lineRule="auto"/>
        <w:jc w:val="both"/>
        <w:rPr>
          <w:rFonts w:ascii="Times New Roman" w:eastAsia="Calibri" w:hAnsi="Times New Roman" w:cs="Times New Roman"/>
          <w:sz w:val="28"/>
          <w:szCs w:val="28"/>
          <w:lang w:val="uk-UA"/>
        </w:rPr>
      </w:pPr>
      <w:r w:rsidRPr="00A96A7A">
        <w:rPr>
          <w:rFonts w:ascii="Times New Roman" w:eastAsia="Calibri" w:hAnsi="Times New Roman" w:cs="Times New Roman"/>
          <w:sz w:val="28"/>
          <w:szCs w:val="28"/>
          <w:lang w:val="uk-UA"/>
        </w:rPr>
        <w:t>Завданнями освітньої галузями є:</w:t>
      </w:r>
    </w:p>
    <w:p w:rsidR="00A96A7A" w:rsidRPr="00B01AD6" w:rsidRDefault="00A96A7A" w:rsidP="00B01AD6">
      <w:pPr>
        <w:pStyle w:val="a3"/>
        <w:numPr>
          <w:ilvl w:val="0"/>
          <w:numId w:val="8"/>
        </w:numPr>
        <w:spacing w:after="0" w:line="240" w:lineRule="auto"/>
        <w:jc w:val="both"/>
        <w:rPr>
          <w:rFonts w:ascii="Times New Roman" w:eastAsia="Calibri" w:hAnsi="Times New Roman" w:cs="Times New Roman"/>
          <w:sz w:val="28"/>
          <w:szCs w:val="28"/>
          <w:lang w:val="uk-UA"/>
        </w:rPr>
      </w:pPr>
      <w:r w:rsidRPr="00B01AD6">
        <w:rPr>
          <w:rFonts w:ascii="Times New Roman" w:eastAsia="Calibri" w:hAnsi="Times New Roman" w:cs="Times New Roman"/>
          <w:sz w:val="28"/>
          <w:szCs w:val="28"/>
          <w:lang w:val="uk-UA"/>
        </w:rPr>
        <w:t>оволодіння системою вмінь і навичок у галузі мистецтва, формування світогляду, креативних і комунікативних якостей;</w:t>
      </w:r>
    </w:p>
    <w:p w:rsidR="00A96A7A" w:rsidRPr="00B01AD6" w:rsidRDefault="00A96A7A" w:rsidP="00B01AD6">
      <w:pPr>
        <w:pStyle w:val="a3"/>
        <w:numPr>
          <w:ilvl w:val="0"/>
          <w:numId w:val="8"/>
        </w:numPr>
        <w:spacing w:after="0" w:line="240" w:lineRule="auto"/>
        <w:jc w:val="both"/>
        <w:rPr>
          <w:rFonts w:ascii="Times New Roman" w:eastAsia="Calibri" w:hAnsi="Times New Roman" w:cs="Times New Roman"/>
          <w:sz w:val="28"/>
          <w:szCs w:val="28"/>
          <w:lang w:val="uk-UA"/>
        </w:rPr>
      </w:pPr>
      <w:r w:rsidRPr="00B01AD6">
        <w:rPr>
          <w:rFonts w:ascii="Times New Roman" w:eastAsia="Calibri" w:hAnsi="Times New Roman" w:cs="Times New Roman"/>
          <w:sz w:val="28"/>
          <w:szCs w:val="28"/>
          <w:lang w:val="uk-UA"/>
        </w:rPr>
        <w:t>формування вмінь і навичок аналізувати, інтерпретувати та оцінювати твори мистецтва, виявляти їх національну своєрідність;</w:t>
      </w:r>
    </w:p>
    <w:p w:rsidR="00A96A7A" w:rsidRPr="00B01AD6" w:rsidRDefault="00A96A7A" w:rsidP="00B01AD6">
      <w:pPr>
        <w:pStyle w:val="a3"/>
        <w:numPr>
          <w:ilvl w:val="0"/>
          <w:numId w:val="8"/>
        </w:numPr>
        <w:spacing w:after="0" w:line="240" w:lineRule="auto"/>
        <w:jc w:val="both"/>
        <w:rPr>
          <w:rFonts w:ascii="Times New Roman" w:eastAsia="Calibri" w:hAnsi="Times New Roman" w:cs="Times New Roman"/>
          <w:sz w:val="28"/>
          <w:szCs w:val="28"/>
          <w:lang w:val="uk-UA"/>
        </w:rPr>
      </w:pPr>
      <w:r w:rsidRPr="00B01AD6">
        <w:rPr>
          <w:rFonts w:ascii="Times New Roman" w:eastAsia="Calibri" w:hAnsi="Times New Roman" w:cs="Times New Roman"/>
          <w:sz w:val="28"/>
          <w:szCs w:val="28"/>
          <w:lang w:val="uk-UA"/>
        </w:rPr>
        <w:lastRenderedPageBreak/>
        <w:t>збагачення духовного світу учнів у результаті вивчення творів мистецтва;</w:t>
      </w:r>
    </w:p>
    <w:p w:rsidR="00A96A7A" w:rsidRPr="00B01AD6" w:rsidRDefault="00A96A7A" w:rsidP="00B01AD6">
      <w:pPr>
        <w:pStyle w:val="a3"/>
        <w:numPr>
          <w:ilvl w:val="0"/>
          <w:numId w:val="8"/>
        </w:numPr>
        <w:spacing w:after="0" w:line="240" w:lineRule="auto"/>
        <w:jc w:val="both"/>
        <w:rPr>
          <w:rFonts w:ascii="Times New Roman" w:eastAsia="Calibri" w:hAnsi="Times New Roman" w:cs="Times New Roman"/>
          <w:sz w:val="28"/>
          <w:szCs w:val="28"/>
          <w:lang w:val="uk-UA"/>
        </w:rPr>
      </w:pPr>
      <w:r w:rsidRPr="00B01AD6">
        <w:rPr>
          <w:rFonts w:ascii="Times New Roman" w:eastAsia="Calibri" w:hAnsi="Times New Roman" w:cs="Times New Roman"/>
          <w:sz w:val="28"/>
          <w:szCs w:val="28"/>
          <w:lang w:val="uk-UA"/>
        </w:rPr>
        <w:t>формування ціннісного ставлення до дійсності і творів мистецтва, розвиток емоційно-почуттєвої сфери учнів;</w:t>
      </w:r>
    </w:p>
    <w:p w:rsidR="00A96A7A" w:rsidRPr="00B01AD6" w:rsidRDefault="00A96A7A" w:rsidP="00B01AD6">
      <w:pPr>
        <w:pStyle w:val="a3"/>
        <w:numPr>
          <w:ilvl w:val="0"/>
          <w:numId w:val="8"/>
        </w:numPr>
        <w:spacing w:after="0" w:line="240" w:lineRule="auto"/>
        <w:jc w:val="both"/>
        <w:rPr>
          <w:rFonts w:ascii="Times New Roman" w:eastAsia="Calibri" w:hAnsi="Times New Roman" w:cs="Times New Roman"/>
          <w:sz w:val="28"/>
          <w:szCs w:val="28"/>
          <w:lang w:val="uk-UA"/>
        </w:rPr>
      </w:pPr>
      <w:r w:rsidRPr="00B01AD6">
        <w:rPr>
          <w:rFonts w:ascii="Times New Roman" w:eastAsia="Calibri" w:hAnsi="Times New Roman" w:cs="Times New Roman"/>
          <w:sz w:val="28"/>
          <w:szCs w:val="28"/>
          <w:lang w:val="uk-UA"/>
        </w:rPr>
        <w:t>виховання здатності до художньої самореалізації, культурного самовираження, задоволення потреби в мистецькій самоосвіті.</w:t>
      </w:r>
    </w:p>
    <w:p w:rsidR="00A96A7A" w:rsidRPr="00A96A7A" w:rsidRDefault="00B01AD6" w:rsidP="00A96A7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96A7A" w:rsidRPr="00A96A7A">
        <w:rPr>
          <w:rFonts w:ascii="Times New Roman" w:eastAsia="Calibri" w:hAnsi="Times New Roman" w:cs="Times New Roman"/>
          <w:sz w:val="28"/>
          <w:szCs w:val="28"/>
          <w:lang w:val="uk-UA"/>
        </w:rPr>
        <w:t>Зміст освітньої галузі передбачає цілісний художньо-естетичний розвиток особистості учня шляхом опанування різних видів мистецтва і координації знань, умінь та уявлень, набуття яких необхідне для формування у свідомості учнів полікультурного і поліхудожнього образу світу.</w:t>
      </w:r>
    </w:p>
    <w:p w:rsidR="00A96A7A" w:rsidRDefault="00B01AD6" w:rsidP="00A96A7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96A7A" w:rsidRPr="00A96A7A">
        <w:rPr>
          <w:rFonts w:ascii="Times New Roman" w:eastAsia="Calibri" w:hAnsi="Times New Roman" w:cs="Times New Roman"/>
          <w:sz w:val="28"/>
          <w:szCs w:val="28"/>
          <w:lang w:val="uk-UA"/>
        </w:rPr>
        <w:t>Змістовими лініями освітньої галузі є музична,</w:t>
      </w:r>
      <w:r>
        <w:rPr>
          <w:rFonts w:ascii="Times New Roman" w:eastAsia="Calibri" w:hAnsi="Times New Roman" w:cs="Times New Roman"/>
          <w:sz w:val="28"/>
          <w:szCs w:val="28"/>
          <w:lang w:val="uk-UA"/>
        </w:rPr>
        <w:t xml:space="preserve"> образотворча, культурологічна. </w:t>
      </w:r>
      <w:r w:rsidR="00A96A7A" w:rsidRPr="00A96A7A">
        <w:rPr>
          <w:rFonts w:ascii="Times New Roman" w:eastAsia="Calibri" w:hAnsi="Times New Roman" w:cs="Times New Roman"/>
          <w:sz w:val="28"/>
          <w:szCs w:val="28"/>
          <w:lang w:val="uk-UA"/>
        </w:rPr>
        <w:t>У старшій школі зміст освітньої галузі “Мистецтво” спрямований на формування художнього мислення та світогляду учнів, поглиблення їх ключових, міжпредметних естетичних і предметних мистецьких компетентностей шляхом узагальнення знань, умінь і навичок, набутих в основній школі.</w:t>
      </w:r>
    </w:p>
    <w:p w:rsidR="00B01AD6" w:rsidRPr="00B01AD6" w:rsidRDefault="00B01AD6" w:rsidP="00B01AD6">
      <w:pPr>
        <w:spacing w:after="0" w:line="240" w:lineRule="auto"/>
        <w:jc w:val="both"/>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 xml:space="preserve">      </w:t>
      </w:r>
      <w:r w:rsidRPr="00B01AD6">
        <w:rPr>
          <w:rFonts w:ascii="Times New Roman" w:eastAsia="Calibri" w:hAnsi="Times New Roman" w:cs="Times New Roman"/>
          <w:b/>
          <w:sz w:val="28"/>
          <w:szCs w:val="28"/>
          <w:highlight w:val="white"/>
          <w:lang w:val="uk-UA"/>
        </w:rPr>
        <w:t>Метою</w:t>
      </w:r>
      <w:r w:rsidRPr="00B01AD6">
        <w:rPr>
          <w:rFonts w:ascii="Times New Roman" w:eastAsia="Calibri" w:hAnsi="Times New Roman" w:cs="Times New Roman"/>
          <w:sz w:val="28"/>
          <w:szCs w:val="28"/>
          <w:highlight w:val="white"/>
          <w:lang w:val="uk-UA"/>
        </w:rPr>
        <w:t xml:space="preserve">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p w:rsidR="00B01AD6" w:rsidRPr="00B01AD6" w:rsidRDefault="00B01AD6" w:rsidP="00B01AD6">
      <w:pPr>
        <w:spacing w:after="0" w:line="240" w:lineRule="auto"/>
        <w:jc w:val="both"/>
        <w:rPr>
          <w:rFonts w:ascii="Times New Roman" w:eastAsia="Calibri" w:hAnsi="Times New Roman" w:cs="Times New Roman"/>
          <w:sz w:val="28"/>
          <w:szCs w:val="28"/>
          <w:highlight w:val="white"/>
        </w:rPr>
      </w:pPr>
      <w:bookmarkStart w:id="45" w:name="n170"/>
      <w:bookmarkEnd w:id="45"/>
      <w:r w:rsidRPr="00B01AD6">
        <w:rPr>
          <w:rFonts w:ascii="Times New Roman" w:eastAsia="Calibri" w:hAnsi="Times New Roman" w:cs="Times New Roman"/>
          <w:sz w:val="28"/>
          <w:szCs w:val="28"/>
          <w:highlight w:val="white"/>
        </w:rPr>
        <w:t>Завданнями освітньої галузі є:</w:t>
      </w:r>
    </w:p>
    <w:p w:rsidR="00B01AD6" w:rsidRPr="00B01AD6" w:rsidRDefault="00B01AD6" w:rsidP="00B01AD6">
      <w:pPr>
        <w:pStyle w:val="a3"/>
        <w:numPr>
          <w:ilvl w:val="0"/>
          <w:numId w:val="9"/>
        </w:numPr>
        <w:spacing w:after="0" w:line="240" w:lineRule="auto"/>
        <w:jc w:val="both"/>
        <w:rPr>
          <w:rFonts w:ascii="Times New Roman" w:eastAsia="Calibri" w:hAnsi="Times New Roman" w:cs="Times New Roman"/>
          <w:sz w:val="28"/>
          <w:szCs w:val="28"/>
          <w:highlight w:val="white"/>
        </w:rPr>
      </w:pPr>
      <w:bookmarkStart w:id="46" w:name="n171"/>
      <w:bookmarkEnd w:id="46"/>
      <w:r w:rsidRPr="00B01AD6">
        <w:rPr>
          <w:rFonts w:ascii="Times New Roman" w:eastAsia="Calibri" w:hAnsi="Times New Roman" w:cs="Times New Roman"/>
          <w:sz w:val="28"/>
          <w:szCs w:val="28"/>
          <w:highlight w:val="white"/>
        </w:rPr>
        <w:t>забезпечення оволодіння учнями термінологічним апаратом природничих наук, засвоєння предметних знань та усвідомлення суті основних законів і закономірностей, що дають змогу зрозуміти перебіг природних явищ і процесів;</w:t>
      </w:r>
    </w:p>
    <w:p w:rsidR="00B01AD6" w:rsidRPr="00B01AD6" w:rsidRDefault="00B01AD6" w:rsidP="00B01AD6">
      <w:pPr>
        <w:pStyle w:val="a3"/>
        <w:numPr>
          <w:ilvl w:val="0"/>
          <w:numId w:val="9"/>
        </w:numPr>
        <w:spacing w:after="0" w:line="240" w:lineRule="auto"/>
        <w:jc w:val="both"/>
        <w:rPr>
          <w:rFonts w:ascii="Times New Roman" w:eastAsia="Calibri" w:hAnsi="Times New Roman" w:cs="Times New Roman"/>
          <w:sz w:val="28"/>
          <w:szCs w:val="28"/>
          <w:highlight w:val="white"/>
        </w:rPr>
      </w:pPr>
      <w:bookmarkStart w:id="47" w:name="n172"/>
      <w:bookmarkEnd w:id="47"/>
      <w:r w:rsidRPr="00B01AD6">
        <w:rPr>
          <w:rFonts w:ascii="Times New Roman" w:eastAsia="Calibri" w:hAnsi="Times New Roman" w:cs="Times New Roman"/>
          <w:sz w:val="28"/>
          <w:szCs w:val="28"/>
          <w:highlight w:val="white"/>
        </w:rPr>
        <w:t>забезпечення усвідомлення учнями фундаментальних ідей і принципів природничих наук;</w:t>
      </w:r>
    </w:p>
    <w:p w:rsidR="00B01AD6" w:rsidRPr="00B01AD6" w:rsidRDefault="00B01AD6" w:rsidP="00B01AD6">
      <w:pPr>
        <w:pStyle w:val="a3"/>
        <w:numPr>
          <w:ilvl w:val="0"/>
          <w:numId w:val="9"/>
        </w:numPr>
        <w:spacing w:after="0" w:line="240" w:lineRule="auto"/>
        <w:jc w:val="both"/>
        <w:rPr>
          <w:rFonts w:ascii="Times New Roman" w:eastAsia="Calibri" w:hAnsi="Times New Roman" w:cs="Times New Roman"/>
          <w:sz w:val="28"/>
          <w:szCs w:val="28"/>
          <w:highlight w:val="white"/>
        </w:rPr>
      </w:pPr>
      <w:bookmarkStart w:id="48" w:name="n173"/>
      <w:bookmarkEnd w:id="48"/>
      <w:r w:rsidRPr="00B01AD6">
        <w:rPr>
          <w:rFonts w:ascii="Times New Roman" w:eastAsia="Calibri" w:hAnsi="Times New Roman" w:cs="Times New Roman"/>
          <w:sz w:val="28"/>
          <w:szCs w:val="28"/>
          <w:highlight w:val="white"/>
        </w:rPr>
        <w:t>набуття досвіду практичної та експериментальної діяльності, здатності застосовувати знання у процесі пізнання світу;</w:t>
      </w:r>
    </w:p>
    <w:p w:rsidR="00B01AD6" w:rsidRPr="00B01AD6" w:rsidRDefault="00B01AD6" w:rsidP="00B01AD6">
      <w:pPr>
        <w:pStyle w:val="a3"/>
        <w:numPr>
          <w:ilvl w:val="0"/>
          <w:numId w:val="9"/>
        </w:numPr>
        <w:spacing w:after="0" w:line="240" w:lineRule="auto"/>
        <w:jc w:val="both"/>
        <w:rPr>
          <w:rFonts w:ascii="Times New Roman" w:eastAsia="Calibri" w:hAnsi="Times New Roman" w:cs="Times New Roman"/>
          <w:sz w:val="28"/>
          <w:szCs w:val="28"/>
          <w:highlight w:val="white"/>
        </w:rPr>
      </w:pPr>
      <w:bookmarkStart w:id="49" w:name="n174"/>
      <w:bookmarkEnd w:id="49"/>
      <w:r w:rsidRPr="00B01AD6">
        <w:rPr>
          <w:rFonts w:ascii="Times New Roman" w:eastAsia="Calibri" w:hAnsi="Times New Roman" w:cs="Times New Roman"/>
          <w:sz w:val="28"/>
          <w:szCs w:val="28"/>
          <w:highlight w:val="white"/>
        </w:rPr>
        <w:t>формування ціннісних орієнтацій на збереження природи, гармонійну взаємодію людини і природи, а також ідей сталого розвитку.</w:t>
      </w:r>
    </w:p>
    <w:p w:rsidR="00B01AD6" w:rsidRPr="00EB55B8" w:rsidRDefault="00B01AD6" w:rsidP="00B01AD6">
      <w:pPr>
        <w:spacing w:after="0" w:line="240" w:lineRule="auto"/>
        <w:jc w:val="both"/>
        <w:rPr>
          <w:rFonts w:ascii="Times New Roman" w:eastAsia="Calibri" w:hAnsi="Times New Roman" w:cs="Times New Roman"/>
          <w:sz w:val="28"/>
          <w:szCs w:val="28"/>
          <w:highlight w:val="white"/>
          <w:lang w:val="uk-UA"/>
        </w:rPr>
      </w:pPr>
      <w:bookmarkStart w:id="50" w:name="n175"/>
      <w:bookmarkEnd w:id="50"/>
      <w:r>
        <w:rPr>
          <w:rFonts w:ascii="Times New Roman" w:eastAsia="Calibri" w:hAnsi="Times New Roman" w:cs="Times New Roman"/>
          <w:sz w:val="28"/>
          <w:szCs w:val="28"/>
          <w:highlight w:val="white"/>
          <w:lang w:val="uk-UA"/>
        </w:rPr>
        <w:t xml:space="preserve">     </w:t>
      </w:r>
      <w:r w:rsidRPr="00EB55B8">
        <w:rPr>
          <w:rFonts w:ascii="Times New Roman" w:eastAsia="Calibri" w:hAnsi="Times New Roman" w:cs="Times New Roman"/>
          <w:sz w:val="28"/>
          <w:szCs w:val="28"/>
          <w:highlight w:val="white"/>
          <w:lang w:val="uk-UA"/>
        </w:rPr>
        <w:t>Загальними змістовими лініями освітньої галузі є:</w:t>
      </w:r>
    </w:p>
    <w:p w:rsidR="00B01AD6" w:rsidRPr="00B01AD6" w:rsidRDefault="00B01AD6" w:rsidP="00B01AD6">
      <w:pPr>
        <w:pStyle w:val="a3"/>
        <w:numPr>
          <w:ilvl w:val="0"/>
          <w:numId w:val="10"/>
        </w:numPr>
        <w:spacing w:after="0" w:line="240" w:lineRule="auto"/>
        <w:jc w:val="both"/>
        <w:rPr>
          <w:rFonts w:ascii="Times New Roman" w:eastAsia="Calibri" w:hAnsi="Times New Roman" w:cs="Times New Roman"/>
          <w:sz w:val="28"/>
          <w:szCs w:val="28"/>
          <w:highlight w:val="white"/>
        </w:rPr>
      </w:pPr>
      <w:bookmarkStart w:id="51" w:name="n176"/>
      <w:bookmarkEnd w:id="51"/>
      <w:r w:rsidRPr="00B01AD6">
        <w:rPr>
          <w:rFonts w:ascii="Times New Roman" w:eastAsia="Calibri" w:hAnsi="Times New Roman" w:cs="Times New Roman"/>
          <w:sz w:val="28"/>
          <w:szCs w:val="28"/>
          <w:highlight w:val="white"/>
        </w:rPr>
        <w:t>закони і закономірності природи;</w:t>
      </w:r>
    </w:p>
    <w:p w:rsidR="00B01AD6" w:rsidRPr="00B01AD6" w:rsidRDefault="00B01AD6" w:rsidP="00B01AD6">
      <w:pPr>
        <w:pStyle w:val="a3"/>
        <w:numPr>
          <w:ilvl w:val="0"/>
          <w:numId w:val="10"/>
        </w:numPr>
        <w:spacing w:after="0" w:line="240" w:lineRule="auto"/>
        <w:jc w:val="both"/>
        <w:rPr>
          <w:rFonts w:ascii="Times New Roman" w:eastAsia="Calibri" w:hAnsi="Times New Roman" w:cs="Times New Roman"/>
          <w:sz w:val="28"/>
          <w:szCs w:val="28"/>
          <w:highlight w:val="white"/>
        </w:rPr>
      </w:pPr>
      <w:bookmarkStart w:id="52" w:name="n177"/>
      <w:bookmarkEnd w:id="52"/>
      <w:r w:rsidRPr="00B01AD6">
        <w:rPr>
          <w:rFonts w:ascii="Times New Roman" w:eastAsia="Calibri" w:hAnsi="Times New Roman" w:cs="Times New Roman"/>
          <w:sz w:val="28"/>
          <w:szCs w:val="28"/>
          <w:highlight w:val="white"/>
        </w:rPr>
        <w:t>методи наукового пізнання, специфічні для кожної з природничих наук;</w:t>
      </w:r>
    </w:p>
    <w:p w:rsidR="00B01AD6" w:rsidRPr="00B01AD6" w:rsidRDefault="00B01AD6" w:rsidP="00B01AD6">
      <w:pPr>
        <w:pStyle w:val="a3"/>
        <w:numPr>
          <w:ilvl w:val="0"/>
          <w:numId w:val="10"/>
        </w:numPr>
        <w:spacing w:after="0" w:line="240" w:lineRule="auto"/>
        <w:jc w:val="both"/>
        <w:rPr>
          <w:rFonts w:ascii="Times New Roman" w:eastAsia="Calibri" w:hAnsi="Times New Roman" w:cs="Times New Roman"/>
          <w:sz w:val="28"/>
          <w:szCs w:val="28"/>
          <w:highlight w:val="white"/>
        </w:rPr>
      </w:pPr>
      <w:bookmarkStart w:id="53" w:name="n178"/>
      <w:bookmarkEnd w:id="53"/>
      <w:r w:rsidRPr="00B01AD6">
        <w:rPr>
          <w:rFonts w:ascii="Times New Roman" w:eastAsia="Calibri" w:hAnsi="Times New Roman" w:cs="Times New Roman"/>
          <w:sz w:val="28"/>
          <w:szCs w:val="28"/>
          <w:highlight w:val="white"/>
        </w:rPr>
        <w:t>екологічні основи ставлення до природокористування;</w:t>
      </w:r>
    </w:p>
    <w:p w:rsidR="00B01AD6" w:rsidRPr="00B01AD6" w:rsidRDefault="00B01AD6" w:rsidP="00B01AD6">
      <w:pPr>
        <w:pStyle w:val="a3"/>
        <w:numPr>
          <w:ilvl w:val="0"/>
          <w:numId w:val="10"/>
        </w:numPr>
        <w:spacing w:after="0" w:line="240" w:lineRule="auto"/>
        <w:jc w:val="both"/>
        <w:rPr>
          <w:rFonts w:ascii="Times New Roman" w:eastAsia="Calibri" w:hAnsi="Times New Roman" w:cs="Times New Roman"/>
          <w:sz w:val="28"/>
          <w:szCs w:val="28"/>
          <w:highlight w:val="white"/>
        </w:rPr>
      </w:pPr>
      <w:bookmarkStart w:id="54" w:name="n179"/>
      <w:bookmarkEnd w:id="54"/>
      <w:r w:rsidRPr="00B01AD6">
        <w:rPr>
          <w:rFonts w:ascii="Times New Roman" w:eastAsia="Calibri" w:hAnsi="Times New Roman" w:cs="Times New Roman"/>
          <w:sz w:val="28"/>
          <w:szCs w:val="28"/>
          <w:highlight w:val="white"/>
        </w:rPr>
        <w:t>екологічна етика;</w:t>
      </w:r>
    </w:p>
    <w:p w:rsidR="00B01AD6" w:rsidRDefault="00B01AD6" w:rsidP="00B01AD6">
      <w:pPr>
        <w:pStyle w:val="a3"/>
        <w:numPr>
          <w:ilvl w:val="0"/>
          <w:numId w:val="10"/>
        </w:numPr>
        <w:spacing w:after="0" w:line="240" w:lineRule="auto"/>
        <w:jc w:val="both"/>
        <w:rPr>
          <w:rFonts w:ascii="Times New Roman" w:eastAsia="Calibri" w:hAnsi="Times New Roman" w:cs="Times New Roman"/>
          <w:sz w:val="28"/>
          <w:szCs w:val="28"/>
          <w:highlight w:val="white"/>
        </w:rPr>
      </w:pPr>
      <w:bookmarkStart w:id="55" w:name="n180"/>
      <w:bookmarkEnd w:id="55"/>
      <w:r w:rsidRPr="00B01AD6">
        <w:rPr>
          <w:rFonts w:ascii="Times New Roman" w:eastAsia="Calibri" w:hAnsi="Times New Roman" w:cs="Times New Roman"/>
          <w:sz w:val="28"/>
          <w:szCs w:val="28"/>
          <w:highlight w:val="white"/>
        </w:rPr>
        <w:t>значення природничо-наукових знань у житті людини та їх роль у суспільному розвитку;</w:t>
      </w:r>
    </w:p>
    <w:p w:rsidR="00B01AD6" w:rsidRPr="00B01AD6" w:rsidRDefault="00B01AD6" w:rsidP="00B01AD6">
      <w:pPr>
        <w:spacing w:after="0" w:line="240" w:lineRule="auto"/>
        <w:jc w:val="both"/>
        <w:rPr>
          <w:rFonts w:ascii="Times New Roman" w:eastAsia="Calibri" w:hAnsi="Times New Roman" w:cs="Times New Roman"/>
          <w:sz w:val="28"/>
          <w:szCs w:val="28"/>
          <w:highlight w:val="white"/>
        </w:rPr>
      </w:pPr>
    </w:p>
    <w:p w:rsidR="00B01AD6" w:rsidRPr="00B01AD6" w:rsidRDefault="00B01AD6" w:rsidP="00B01AD6">
      <w:pPr>
        <w:pStyle w:val="a3"/>
        <w:numPr>
          <w:ilvl w:val="0"/>
          <w:numId w:val="10"/>
        </w:numPr>
        <w:spacing w:after="0" w:line="240" w:lineRule="auto"/>
        <w:jc w:val="both"/>
        <w:rPr>
          <w:rFonts w:ascii="Times New Roman" w:eastAsia="Calibri" w:hAnsi="Times New Roman" w:cs="Times New Roman"/>
          <w:sz w:val="28"/>
          <w:szCs w:val="28"/>
          <w:highlight w:val="white"/>
        </w:rPr>
      </w:pPr>
      <w:bookmarkStart w:id="56" w:name="n181"/>
      <w:bookmarkEnd w:id="56"/>
      <w:r w:rsidRPr="00B01AD6">
        <w:rPr>
          <w:rFonts w:ascii="Times New Roman" w:eastAsia="Calibri" w:hAnsi="Times New Roman" w:cs="Times New Roman"/>
          <w:sz w:val="28"/>
          <w:szCs w:val="28"/>
          <w:highlight w:val="white"/>
        </w:rPr>
        <w:t>рівні та форми організації живої і неживої природи, які структурно представлені в таких компонентах освітньої галузі, як загально-природничий, астрономічний, біологічний, географічний, фізичний, хімічний, екологічний.</w:t>
      </w:r>
    </w:p>
    <w:p w:rsidR="00B01AD6" w:rsidRPr="00EB55B8" w:rsidRDefault="00B01AD6" w:rsidP="00B01AD6">
      <w:pPr>
        <w:spacing w:after="0" w:line="240" w:lineRule="auto"/>
        <w:jc w:val="both"/>
        <w:rPr>
          <w:rFonts w:ascii="Times New Roman" w:eastAsia="Calibri" w:hAnsi="Times New Roman" w:cs="Times New Roman"/>
          <w:sz w:val="28"/>
          <w:szCs w:val="28"/>
          <w:highlight w:val="white"/>
          <w:lang w:val="uk-UA"/>
        </w:rPr>
      </w:pPr>
      <w:bookmarkStart w:id="57" w:name="n182"/>
      <w:bookmarkEnd w:id="57"/>
      <w:r>
        <w:rPr>
          <w:rFonts w:ascii="Times New Roman" w:eastAsia="Calibri" w:hAnsi="Times New Roman" w:cs="Times New Roman"/>
          <w:sz w:val="28"/>
          <w:szCs w:val="28"/>
          <w:highlight w:val="white"/>
          <w:lang w:val="uk-UA"/>
        </w:rPr>
        <w:t xml:space="preserve">     </w:t>
      </w:r>
      <w:r w:rsidRPr="00EB55B8">
        <w:rPr>
          <w:rFonts w:ascii="Times New Roman" w:eastAsia="Calibri" w:hAnsi="Times New Roman" w:cs="Times New Roman"/>
          <w:sz w:val="28"/>
          <w:szCs w:val="28"/>
          <w:highlight w:val="white"/>
          <w:lang w:val="uk-UA"/>
        </w:rPr>
        <w:t xml:space="preserve">Загальноприродничий компонент забезпечує формування в учнів основи цілісного уявлення про природу і місце людини в ній, пропедевтичну </w:t>
      </w:r>
      <w:r w:rsidRPr="00EB55B8">
        <w:rPr>
          <w:rFonts w:ascii="Times New Roman" w:eastAsia="Calibri" w:hAnsi="Times New Roman" w:cs="Times New Roman"/>
          <w:sz w:val="28"/>
          <w:szCs w:val="28"/>
          <w:highlight w:val="white"/>
          <w:lang w:val="uk-UA"/>
        </w:rPr>
        <w:lastRenderedPageBreak/>
        <w:t>підготовку учнів до вивчення окремих навчальних предметів, що сприяє розвитку ціннісних орієнтацій учнів у різних сферах життєдіяльності та їх адекватній поведінці в навколишньому природному середовищі.</w:t>
      </w:r>
    </w:p>
    <w:p w:rsidR="00B01AD6" w:rsidRPr="00EB55B8" w:rsidRDefault="00B01AD6" w:rsidP="00B01AD6">
      <w:pPr>
        <w:spacing w:after="0" w:line="240" w:lineRule="auto"/>
        <w:jc w:val="both"/>
        <w:rPr>
          <w:rFonts w:ascii="Times New Roman" w:eastAsia="Calibri" w:hAnsi="Times New Roman" w:cs="Times New Roman"/>
          <w:sz w:val="28"/>
          <w:szCs w:val="28"/>
          <w:highlight w:val="white"/>
          <w:lang w:val="uk-UA"/>
        </w:rPr>
      </w:pPr>
      <w:bookmarkStart w:id="58" w:name="n183"/>
      <w:bookmarkEnd w:id="58"/>
      <w:r>
        <w:rPr>
          <w:rFonts w:ascii="Times New Roman" w:eastAsia="Calibri" w:hAnsi="Times New Roman" w:cs="Times New Roman"/>
          <w:sz w:val="28"/>
          <w:szCs w:val="28"/>
          <w:highlight w:val="white"/>
          <w:lang w:val="uk-UA"/>
        </w:rPr>
        <w:t xml:space="preserve">      </w:t>
      </w:r>
      <w:r w:rsidRPr="00EB55B8">
        <w:rPr>
          <w:rFonts w:ascii="Times New Roman" w:eastAsia="Calibri" w:hAnsi="Times New Roman" w:cs="Times New Roman"/>
          <w:sz w:val="28"/>
          <w:szCs w:val="28"/>
          <w:highlight w:val="white"/>
          <w:lang w:val="uk-UA"/>
        </w:rPr>
        <w:t>Астрономічний компонент зорієнтований на забезпечення засвоєння учнями наукових фактів, понять і законів астрономії, методів її дослідження, усвідомлення знань про будову Сонячної системи, створення і розвиток Всесвіту, формування наукового світогляду.</w:t>
      </w:r>
    </w:p>
    <w:p w:rsidR="00B01AD6" w:rsidRPr="00EB55B8" w:rsidRDefault="00B01AD6" w:rsidP="00B01AD6">
      <w:pPr>
        <w:spacing w:after="0" w:line="240" w:lineRule="auto"/>
        <w:jc w:val="both"/>
        <w:rPr>
          <w:rFonts w:ascii="Times New Roman" w:eastAsia="Calibri" w:hAnsi="Times New Roman" w:cs="Times New Roman"/>
          <w:sz w:val="28"/>
          <w:szCs w:val="28"/>
          <w:highlight w:val="white"/>
          <w:lang w:val="uk-UA"/>
        </w:rPr>
      </w:pPr>
      <w:bookmarkStart w:id="59" w:name="n184"/>
      <w:bookmarkEnd w:id="59"/>
      <w:r>
        <w:rPr>
          <w:rFonts w:ascii="Times New Roman" w:eastAsia="Calibri" w:hAnsi="Times New Roman" w:cs="Times New Roman"/>
          <w:sz w:val="28"/>
          <w:szCs w:val="28"/>
          <w:highlight w:val="white"/>
          <w:lang w:val="uk-UA"/>
        </w:rPr>
        <w:t xml:space="preserve">      </w:t>
      </w:r>
      <w:r w:rsidRPr="00EB55B8">
        <w:rPr>
          <w:rFonts w:ascii="Times New Roman" w:eastAsia="Calibri" w:hAnsi="Times New Roman" w:cs="Times New Roman"/>
          <w:sz w:val="28"/>
          <w:szCs w:val="28"/>
          <w:highlight w:val="white"/>
          <w:lang w:val="uk-UA"/>
        </w:rPr>
        <w:t>Біологічний компонент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w:t>
      </w:r>
    </w:p>
    <w:p w:rsidR="00B01AD6" w:rsidRPr="00B01AD6" w:rsidRDefault="00B01AD6" w:rsidP="00B01AD6">
      <w:pPr>
        <w:spacing w:after="0" w:line="240" w:lineRule="auto"/>
        <w:jc w:val="both"/>
        <w:rPr>
          <w:rFonts w:ascii="Times New Roman" w:eastAsia="Calibri" w:hAnsi="Times New Roman" w:cs="Times New Roman"/>
          <w:sz w:val="28"/>
          <w:szCs w:val="28"/>
          <w:highlight w:val="white"/>
        </w:rPr>
      </w:pPr>
      <w:bookmarkStart w:id="60" w:name="n185"/>
      <w:bookmarkEnd w:id="60"/>
      <w:r>
        <w:rPr>
          <w:rFonts w:ascii="Times New Roman" w:eastAsia="Calibri" w:hAnsi="Times New Roman" w:cs="Times New Roman"/>
          <w:sz w:val="28"/>
          <w:szCs w:val="28"/>
          <w:highlight w:val="white"/>
          <w:lang w:val="uk-UA"/>
        </w:rPr>
        <w:t xml:space="preserve">      </w:t>
      </w:r>
      <w:r w:rsidRPr="00B01AD6">
        <w:rPr>
          <w:rFonts w:ascii="Times New Roman" w:eastAsia="Calibri" w:hAnsi="Times New Roman" w:cs="Times New Roman"/>
          <w:sz w:val="28"/>
          <w:szCs w:val="28"/>
          <w:highlight w:val="white"/>
        </w:rPr>
        <w:t>Географічний компонент спрямований на засвоєння учнями знань про природну і соціальну складову географічної оболонки Землі, формування в учнів комплексного, просторового, соціально орієнтованого знання про планету Земля у результаті застосування краєзнавчого, регіонального і планетарного підходів та усвідомлення цілісного географічного образу своєї країни.</w:t>
      </w:r>
    </w:p>
    <w:p w:rsidR="00B01AD6" w:rsidRPr="00EB55B8" w:rsidRDefault="00B01AD6" w:rsidP="00B01AD6">
      <w:pPr>
        <w:spacing w:after="0" w:line="240" w:lineRule="auto"/>
        <w:jc w:val="both"/>
        <w:rPr>
          <w:rFonts w:ascii="Times New Roman" w:eastAsia="Calibri" w:hAnsi="Times New Roman" w:cs="Times New Roman"/>
          <w:sz w:val="28"/>
          <w:szCs w:val="28"/>
          <w:highlight w:val="white"/>
          <w:lang w:val="uk-UA"/>
        </w:rPr>
      </w:pPr>
      <w:bookmarkStart w:id="61" w:name="n186"/>
      <w:bookmarkEnd w:id="61"/>
      <w:r>
        <w:rPr>
          <w:rFonts w:ascii="Times New Roman" w:eastAsia="Calibri" w:hAnsi="Times New Roman" w:cs="Times New Roman"/>
          <w:sz w:val="28"/>
          <w:szCs w:val="28"/>
          <w:highlight w:val="white"/>
          <w:lang w:val="uk-UA"/>
        </w:rPr>
        <w:t xml:space="preserve">      </w:t>
      </w:r>
      <w:r w:rsidRPr="00EB55B8">
        <w:rPr>
          <w:rFonts w:ascii="Times New Roman" w:eastAsia="Calibri" w:hAnsi="Times New Roman" w:cs="Times New Roman"/>
          <w:sz w:val="28"/>
          <w:szCs w:val="28"/>
          <w:highlight w:val="white"/>
          <w:lang w:val="uk-UA"/>
        </w:rPr>
        <w:t>Фізичний компонент забезпечує усвідомлення учнями основ фізичної науки, засвоєння ними основних фізичних понять і законів, наукового світогляду і стилю мислення, розвиток здатності пояснювати природні явища і процеси та застосовувати здобуті знання під час розв’язання фізичних задач, удосконалення досвіду провадження експериментальної діяльності, формування ставлення до фізичної картини світу, оцінювання ролі знань фізики в житті людини і суспільному розвитку.</w:t>
      </w:r>
    </w:p>
    <w:p w:rsidR="00B01AD6" w:rsidRPr="00EB55B8" w:rsidRDefault="00B01AD6" w:rsidP="00B01AD6">
      <w:pPr>
        <w:spacing w:after="0" w:line="240" w:lineRule="auto"/>
        <w:jc w:val="both"/>
        <w:rPr>
          <w:rFonts w:ascii="Times New Roman" w:eastAsia="Calibri" w:hAnsi="Times New Roman" w:cs="Times New Roman"/>
          <w:sz w:val="28"/>
          <w:szCs w:val="28"/>
          <w:highlight w:val="white"/>
          <w:lang w:val="uk-UA"/>
        </w:rPr>
      </w:pPr>
      <w:bookmarkStart w:id="62" w:name="n187"/>
      <w:bookmarkEnd w:id="62"/>
      <w:r>
        <w:rPr>
          <w:rFonts w:ascii="Times New Roman" w:eastAsia="Calibri" w:hAnsi="Times New Roman" w:cs="Times New Roman"/>
          <w:sz w:val="28"/>
          <w:szCs w:val="28"/>
          <w:highlight w:val="white"/>
          <w:lang w:val="uk-UA"/>
        </w:rPr>
        <w:t xml:space="preserve">      </w:t>
      </w:r>
      <w:r w:rsidRPr="00EB55B8">
        <w:rPr>
          <w:rFonts w:ascii="Times New Roman" w:eastAsia="Calibri" w:hAnsi="Times New Roman" w:cs="Times New Roman"/>
          <w:sz w:val="28"/>
          <w:szCs w:val="28"/>
          <w:highlight w:val="white"/>
          <w:lang w:val="uk-UA"/>
        </w:rPr>
        <w:t>Хімічний компонент забезпечує засвоєння учнями знань про речовини та їх перетворення, хімічні закони і методи дослідження, навички безпечного поводження з речовинами, формує ставлення до екологічних проблем і розуміння хімічної картини світу, вміння оцінювати роль хімії у виробництві та житті людини.</w:t>
      </w:r>
    </w:p>
    <w:p w:rsidR="00B01AD6" w:rsidRPr="00B01AD6" w:rsidRDefault="00B01AD6" w:rsidP="00B01AD6">
      <w:pPr>
        <w:spacing w:after="0" w:line="240" w:lineRule="auto"/>
        <w:jc w:val="both"/>
        <w:rPr>
          <w:rFonts w:ascii="Times New Roman" w:eastAsia="Calibri" w:hAnsi="Times New Roman" w:cs="Times New Roman"/>
          <w:sz w:val="28"/>
          <w:szCs w:val="28"/>
          <w:highlight w:val="white"/>
        </w:rPr>
      </w:pPr>
      <w:bookmarkStart w:id="63" w:name="n188"/>
      <w:bookmarkEnd w:id="63"/>
      <w:r>
        <w:rPr>
          <w:rFonts w:ascii="Times New Roman" w:eastAsia="Calibri" w:hAnsi="Times New Roman" w:cs="Times New Roman"/>
          <w:sz w:val="28"/>
          <w:szCs w:val="28"/>
          <w:highlight w:val="white"/>
          <w:lang w:val="uk-UA"/>
        </w:rPr>
        <w:t xml:space="preserve">      </w:t>
      </w:r>
      <w:r w:rsidRPr="00B01AD6">
        <w:rPr>
          <w:rFonts w:ascii="Times New Roman" w:eastAsia="Calibri" w:hAnsi="Times New Roman" w:cs="Times New Roman"/>
          <w:sz w:val="28"/>
          <w:szCs w:val="28"/>
          <w:highlight w:val="white"/>
        </w:rPr>
        <w:t>Екологічний компонент спрямований на формування в учнів екологічної свідомості та дотримання правил екологічно безпечної поведінки в навколишньому природному середовищі.</w:t>
      </w:r>
    </w:p>
    <w:p w:rsidR="00B01AD6" w:rsidRPr="00EB55B8" w:rsidRDefault="00B01AD6" w:rsidP="00A96A7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     </w:t>
      </w:r>
      <w:r w:rsidRPr="00EB55B8">
        <w:rPr>
          <w:rFonts w:ascii="Times New Roman" w:eastAsia="Calibri" w:hAnsi="Times New Roman" w:cs="Times New Roman"/>
          <w:b/>
          <w:sz w:val="28"/>
          <w:szCs w:val="28"/>
          <w:lang w:val="uk-UA"/>
        </w:rPr>
        <w:t>Метою</w:t>
      </w:r>
      <w:r w:rsidRPr="00EB55B8">
        <w:rPr>
          <w:rFonts w:ascii="Times New Roman" w:eastAsia="Calibri" w:hAnsi="Times New Roman" w:cs="Times New Roman"/>
          <w:sz w:val="28"/>
          <w:szCs w:val="28"/>
          <w:lang w:val="uk-UA"/>
        </w:rPr>
        <w:t xml:space="preserve"> освітньої галузі “Технології”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rsidR="00B01AD6" w:rsidRPr="00B01AD6" w:rsidRDefault="00B01AD6" w:rsidP="00B01AD6">
      <w:pPr>
        <w:spacing w:after="0" w:line="240" w:lineRule="auto"/>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lang w:val="uk-UA"/>
        </w:rPr>
        <w:t xml:space="preserve">     </w:t>
      </w:r>
      <w:r w:rsidRPr="00B01AD6">
        <w:rPr>
          <w:rFonts w:ascii="Times New Roman" w:eastAsia="Calibri" w:hAnsi="Times New Roman" w:cs="Times New Roman"/>
          <w:sz w:val="28"/>
          <w:szCs w:val="28"/>
          <w:highlight w:val="white"/>
        </w:rPr>
        <w:t>Реалізація інформаційно-комунікаційного компонента спрямована на формування предметної інформаційно-комунікаційної компетентності та ключових компетентностей.</w:t>
      </w:r>
    </w:p>
    <w:p w:rsidR="00B01AD6" w:rsidRPr="00B01AD6" w:rsidRDefault="00B01AD6" w:rsidP="00B01AD6">
      <w:pPr>
        <w:spacing w:after="0" w:line="240" w:lineRule="auto"/>
        <w:jc w:val="both"/>
        <w:rPr>
          <w:rFonts w:ascii="Times New Roman" w:eastAsia="Calibri" w:hAnsi="Times New Roman" w:cs="Times New Roman"/>
          <w:sz w:val="28"/>
          <w:szCs w:val="28"/>
          <w:highlight w:val="white"/>
        </w:rPr>
      </w:pPr>
      <w:bookmarkStart w:id="64" w:name="n195"/>
      <w:bookmarkEnd w:id="64"/>
      <w:r>
        <w:rPr>
          <w:rFonts w:ascii="Times New Roman" w:eastAsia="Calibri" w:hAnsi="Times New Roman" w:cs="Times New Roman"/>
          <w:sz w:val="28"/>
          <w:szCs w:val="28"/>
          <w:highlight w:val="white"/>
          <w:lang w:val="uk-UA"/>
        </w:rPr>
        <w:lastRenderedPageBreak/>
        <w:t xml:space="preserve">     </w:t>
      </w:r>
      <w:r w:rsidRPr="00B01AD6">
        <w:rPr>
          <w:rFonts w:ascii="Times New Roman" w:eastAsia="Calibri" w:hAnsi="Times New Roman" w:cs="Times New Roman"/>
          <w:sz w:val="28"/>
          <w:szCs w:val="28"/>
          <w:highlight w:val="white"/>
        </w:rPr>
        <w:t>Завданнями навчання інформатики в основній школі є формування в учнів навичок і вмінь проводити основні операції з інформаційними об’єктами, зокрема:</w:t>
      </w:r>
    </w:p>
    <w:p w:rsidR="00B01AD6" w:rsidRPr="00B01AD6" w:rsidRDefault="00B01AD6" w:rsidP="00B01AD6">
      <w:pPr>
        <w:pStyle w:val="a3"/>
        <w:numPr>
          <w:ilvl w:val="0"/>
          <w:numId w:val="11"/>
        </w:numPr>
        <w:spacing w:after="0" w:line="240" w:lineRule="auto"/>
        <w:jc w:val="both"/>
        <w:rPr>
          <w:rFonts w:ascii="Times New Roman" w:eastAsia="Calibri" w:hAnsi="Times New Roman" w:cs="Times New Roman"/>
          <w:sz w:val="28"/>
          <w:szCs w:val="28"/>
          <w:highlight w:val="white"/>
        </w:rPr>
      </w:pPr>
      <w:bookmarkStart w:id="65" w:name="n196"/>
      <w:bookmarkEnd w:id="65"/>
      <w:r w:rsidRPr="00B01AD6">
        <w:rPr>
          <w:rFonts w:ascii="Times New Roman" w:eastAsia="Calibri" w:hAnsi="Times New Roman" w:cs="Times New Roman"/>
          <w:sz w:val="28"/>
          <w:szCs w:val="28"/>
          <w:highlight w:val="white"/>
        </w:rPr>
        <w:t>здійснювати пошук необхідної інформації з використанням пошукових і експертних систем, зокрема Інтернету;</w:t>
      </w:r>
    </w:p>
    <w:p w:rsidR="00B01AD6" w:rsidRPr="00B01AD6" w:rsidRDefault="00B01AD6" w:rsidP="00B01AD6">
      <w:pPr>
        <w:pStyle w:val="a3"/>
        <w:numPr>
          <w:ilvl w:val="0"/>
          <w:numId w:val="11"/>
        </w:numPr>
        <w:spacing w:after="0" w:line="240" w:lineRule="auto"/>
        <w:jc w:val="both"/>
        <w:rPr>
          <w:rFonts w:ascii="Times New Roman" w:eastAsia="Calibri" w:hAnsi="Times New Roman" w:cs="Times New Roman"/>
          <w:sz w:val="28"/>
          <w:szCs w:val="28"/>
          <w:highlight w:val="white"/>
        </w:rPr>
      </w:pPr>
      <w:bookmarkStart w:id="66" w:name="n197"/>
      <w:bookmarkEnd w:id="66"/>
      <w:r w:rsidRPr="00B01AD6">
        <w:rPr>
          <w:rFonts w:ascii="Times New Roman" w:eastAsia="Calibri" w:hAnsi="Times New Roman" w:cs="Times New Roman"/>
          <w:sz w:val="28"/>
          <w:szCs w:val="28"/>
          <w:highlight w:val="white"/>
        </w:rPr>
        <w:t>створювати інформаційні об’єкти, фіксувати, записувати, спостерігати за ними і вимірювати їх, зокрема, в рамках реалізації індивідуальних і колективних проектів;</w:t>
      </w:r>
    </w:p>
    <w:p w:rsidR="00B01AD6" w:rsidRPr="00B01AD6" w:rsidRDefault="00B01AD6" w:rsidP="00B01AD6">
      <w:pPr>
        <w:pStyle w:val="a3"/>
        <w:numPr>
          <w:ilvl w:val="0"/>
          <w:numId w:val="11"/>
        </w:numPr>
        <w:spacing w:after="0" w:line="240" w:lineRule="auto"/>
        <w:jc w:val="both"/>
        <w:rPr>
          <w:rFonts w:ascii="Times New Roman" w:eastAsia="Calibri" w:hAnsi="Times New Roman" w:cs="Times New Roman"/>
          <w:sz w:val="28"/>
          <w:szCs w:val="28"/>
          <w:highlight w:val="white"/>
        </w:rPr>
      </w:pPr>
      <w:bookmarkStart w:id="67" w:name="n198"/>
      <w:bookmarkEnd w:id="67"/>
      <w:r w:rsidRPr="00B01AD6">
        <w:rPr>
          <w:rFonts w:ascii="Times New Roman" w:eastAsia="Calibri" w:hAnsi="Times New Roman" w:cs="Times New Roman"/>
          <w:sz w:val="28"/>
          <w:szCs w:val="28"/>
          <w:highlight w:val="white"/>
        </w:rPr>
        <w:t>висувати і перевіряти нескладні гіпотези навчально-пізнавального характеру, створювати, вивчати та використовувати інформаційні об’єкти;</w:t>
      </w:r>
    </w:p>
    <w:p w:rsidR="00B01AD6" w:rsidRPr="00B01AD6" w:rsidRDefault="00B01AD6" w:rsidP="00B01AD6">
      <w:pPr>
        <w:pStyle w:val="a3"/>
        <w:numPr>
          <w:ilvl w:val="0"/>
          <w:numId w:val="11"/>
        </w:numPr>
        <w:spacing w:after="0" w:line="240" w:lineRule="auto"/>
        <w:jc w:val="both"/>
        <w:rPr>
          <w:rFonts w:ascii="Times New Roman" w:eastAsia="Calibri" w:hAnsi="Times New Roman" w:cs="Times New Roman"/>
          <w:sz w:val="28"/>
          <w:szCs w:val="28"/>
          <w:highlight w:val="white"/>
        </w:rPr>
      </w:pPr>
      <w:bookmarkStart w:id="68" w:name="n199"/>
      <w:bookmarkEnd w:id="68"/>
      <w:r w:rsidRPr="00B01AD6">
        <w:rPr>
          <w:rFonts w:ascii="Times New Roman" w:eastAsia="Calibri" w:hAnsi="Times New Roman" w:cs="Times New Roman"/>
          <w:sz w:val="28"/>
          <w:szCs w:val="28"/>
          <w:highlight w:val="white"/>
        </w:rPr>
        <w:t>використовувати засоби інформаційно-комунікаційних технологій для обміну інформацією, спілкування;</w:t>
      </w:r>
    </w:p>
    <w:p w:rsidR="00B01AD6" w:rsidRPr="00B01AD6" w:rsidRDefault="00B01AD6" w:rsidP="00B01AD6">
      <w:pPr>
        <w:pStyle w:val="a3"/>
        <w:numPr>
          <w:ilvl w:val="0"/>
          <w:numId w:val="11"/>
        </w:numPr>
        <w:spacing w:after="0" w:line="240" w:lineRule="auto"/>
        <w:jc w:val="both"/>
        <w:rPr>
          <w:rFonts w:ascii="Times New Roman" w:eastAsia="Calibri" w:hAnsi="Times New Roman" w:cs="Times New Roman"/>
          <w:sz w:val="28"/>
          <w:szCs w:val="28"/>
          <w:highlight w:val="white"/>
        </w:rPr>
      </w:pPr>
      <w:bookmarkStart w:id="69" w:name="n200"/>
      <w:bookmarkEnd w:id="69"/>
      <w:r w:rsidRPr="00B01AD6">
        <w:rPr>
          <w:rFonts w:ascii="Times New Roman" w:eastAsia="Calibri" w:hAnsi="Times New Roman" w:cs="Times New Roman"/>
          <w:sz w:val="28"/>
          <w:szCs w:val="28"/>
          <w:highlight w:val="white"/>
        </w:rPr>
        <w:t>планувати, організовувати індивідуальну і колективну діяльність в інформаційному середовищі.</w:t>
      </w:r>
    </w:p>
    <w:p w:rsidR="00B01AD6" w:rsidRPr="00B01AD6" w:rsidRDefault="00B01AD6" w:rsidP="00B01AD6">
      <w:pPr>
        <w:spacing w:after="0" w:line="240" w:lineRule="auto"/>
        <w:jc w:val="both"/>
        <w:rPr>
          <w:rFonts w:ascii="Times New Roman" w:eastAsia="Calibri" w:hAnsi="Times New Roman" w:cs="Times New Roman"/>
          <w:sz w:val="28"/>
          <w:szCs w:val="28"/>
          <w:highlight w:val="white"/>
        </w:rPr>
      </w:pPr>
      <w:bookmarkStart w:id="70" w:name="n201"/>
      <w:bookmarkEnd w:id="70"/>
      <w:r>
        <w:rPr>
          <w:rFonts w:ascii="Times New Roman" w:eastAsia="Calibri" w:hAnsi="Times New Roman" w:cs="Times New Roman"/>
          <w:sz w:val="28"/>
          <w:szCs w:val="28"/>
          <w:highlight w:val="white"/>
          <w:lang w:val="uk-UA"/>
        </w:rPr>
        <w:t xml:space="preserve">     </w:t>
      </w:r>
      <w:r w:rsidRPr="00B01AD6">
        <w:rPr>
          <w:rFonts w:ascii="Times New Roman" w:eastAsia="Calibri" w:hAnsi="Times New Roman" w:cs="Times New Roman"/>
          <w:sz w:val="28"/>
          <w:szCs w:val="28"/>
          <w:highlight w:val="white"/>
        </w:rPr>
        <w:t>У галузі теоретичної інформатики учні:</w:t>
      </w:r>
    </w:p>
    <w:p w:rsidR="00B01AD6" w:rsidRPr="00B01AD6" w:rsidRDefault="00B01AD6" w:rsidP="00B01AD6">
      <w:pPr>
        <w:pStyle w:val="a3"/>
        <w:numPr>
          <w:ilvl w:val="0"/>
          <w:numId w:val="14"/>
        </w:numPr>
        <w:spacing w:after="0" w:line="240" w:lineRule="auto"/>
        <w:jc w:val="both"/>
        <w:rPr>
          <w:rFonts w:ascii="Times New Roman" w:eastAsia="Calibri" w:hAnsi="Times New Roman" w:cs="Times New Roman"/>
          <w:sz w:val="28"/>
          <w:szCs w:val="28"/>
          <w:highlight w:val="white"/>
        </w:rPr>
      </w:pPr>
      <w:bookmarkStart w:id="71" w:name="n202"/>
      <w:bookmarkEnd w:id="71"/>
      <w:r w:rsidRPr="00B01AD6">
        <w:rPr>
          <w:rFonts w:ascii="Times New Roman" w:eastAsia="Calibri" w:hAnsi="Times New Roman" w:cs="Times New Roman"/>
          <w:sz w:val="28"/>
          <w:szCs w:val="28"/>
          <w:highlight w:val="white"/>
        </w:rPr>
        <w:t>вивчають, аналізують інформаційні процеси, що відбуваються у живій природі, суспільстві та техніці;</w:t>
      </w:r>
    </w:p>
    <w:p w:rsidR="00B01AD6" w:rsidRPr="00B01AD6" w:rsidRDefault="00B01AD6" w:rsidP="00B01AD6">
      <w:pPr>
        <w:pStyle w:val="a3"/>
        <w:numPr>
          <w:ilvl w:val="0"/>
          <w:numId w:val="12"/>
        </w:numPr>
        <w:spacing w:after="0" w:line="240" w:lineRule="auto"/>
        <w:jc w:val="both"/>
        <w:rPr>
          <w:rFonts w:ascii="Times New Roman" w:eastAsia="Calibri" w:hAnsi="Times New Roman" w:cs="Times New Roman"/>
          <w:sz w:val="28"/>
          <w:szCs w:val="28"/>
          <w:highlight w:val="white"/>
        </w:rPr>
      </w:pPr>
      <w:bookmarkStart w:id="72" w:name="n203"/>
      <w:bookmarkEnd w:id="72"/>
      <w:r w:rsidRPr="00B01AD6">
        <w:rPr>
          <w:rFonts w:ascii="Times New Roman" w:eastAsia="Calibri" w:hAnsi="Times New Roman" w:cs="Times New Roman"/>
          <w:sz w:val="28"/>
          <w:szCs w:val="28"/>
          <w:highlight w:val="white"/>
        </w:rPr>
        <w:t>одержують уявлення про основи управління, прийняття рішень, основні принципи роботи засобів інформаційних технологій;</w:t>
      </w:r>
    </w:p>
    <w:p w:rsidR="00B01AD6" w:rsidRPr="00B01AD6" w:rsidRDefault="00B01AD6" w:rsidP="00B01AD6">
      <w:pPr>
        <w:pStyle w:val="a3"/>
        <w:numPr>
          <w:ilvl w:val="0"/>
          <w:numId w:val="12"/>
        </w:numPr>
        <w:spacing w:after="0" w:line="240" w:lineRule="auto"/>
        <w:jc w:val="both"/>
        <w:rPr>
          <w:rFonts w:ascii="Times New Roman" w:eastAsia="Calibri" w:hAnsi="Times New Roman" w:cs="Times New Roman"/>
          <w:sz w:val="28"/>
          <w:szCs w:val="28"/>
          <w:highlight w:val="white"/>
        </w:rPr>
      </w:pPr>
      <w:bookmarkStart w:id="73" w:name="n204"/>
      <w:bookmarkEnd w:id="73"/>
      <w:r w:rsidRPr="00B01AD6">
        <w:rPr>
          <w:rFonts w:ascii="Times New Roman" w:eastAsia="Calibri" w:hAnsi="Times New Roman" w:cs="Times New Roman"/>
          <w:sz w:val="28"/>
          <w:szCs w:val="28"/>
          <w:highlight w:val="white"/>
        </w:rPr>
        <w:t>ознайомлюються з інформаційним моделюванням;</w:t>
      </w:r>
    </w:p>
    <w:p w:rsidR="00B01AD6" w:rsidRPr="00B01AD6" w:rsidRDefault="00B01AD6" w:rsidP="00B01AD6">
      <w:pPr>
        <w:pStyle w:val="a3"/>
        <w:numPr>
          <w:ilvl w:val="0"/>
          <w:numId w:val="12"/>
        </w:numPr>
        <w:spacing w:after="0" w:line="240" w:lineRule="auto"/>
        <w:jc w:val="both"/>
        <w:rPr>
          <w:rFonts w:ascii="Times New Roman" w:eastAsia="Calibri" w:hAnsi="Times New Roman" w:cs="Times New Roman"/>
          <w:sz w:val="28"/>
          <w:szCs w:val="28"/>
          <w:highlight w:val="white"/>
        </w:rPr>
      </w:pPr>
      <w:bookmarkStart w:id="74" w:name="n205"/>
      <w:bookmarkEnd w:id="74"/>
      <w:r w:rsidRPr="00B01AD6">
        <w:rPr>
          <w:rFonts w:ascii="Times New Roman" w:eastAsia="Calibri" w:hAnsi="Times New Roman" w:cs="Times New Roman"/>
          <w:sz w:val="28"/>
          <w:szCs w:val="28"/>
          <w:highlight w:val="white"/>
        </w:rPr>
        <w:t>розвивають алгоритмічне мислення як засіб планування, організації діяльності.</w:t>
      </w:r>
    </w:p>
    <w:p w:rsidR="00B01AD6" w:rsidRPr="00B01AD6" w:rsidRDefault="00B01AD6" w:rsidP="00B01AD6">
      <w:pPr>
        <w:spacing w:after="0" w:line="240" w:lineRule="auto"/>
        <w:jc w:val="both"/>
        <w:rPr>
          <w:rFonts w:ascii="Times New Roman" w:eastAsia="Calibri" w:hAnsi="Times New Roman" w:cs="Times New Roman"/>
          <w:sz w:val="28"/>
          <w:szCs w:val="28"/>
          <w:highlight w:val="white"/>
        </w:rPr>
      </w:pPr>
      <w:bookmarkStart w:id="75" w:name="n206"/>
      <w:bookmarkEnd w:id="75"/>
      <w:r w:rsidRPr="00B01AD6">
        <w:rPr>
          <w:rFonts w:ascii="Times New Roman" w:eastAsia="Calibri" w:hAnsi="Times New Roman" w:cs="Times New Roman"/>
          <w:sz w:val="28"/>
          <w:szCs w:val="28"/>
          <w:highlight w:val="white"/>
        </w:rPr>
        <w:t>У галузі соціальної інформатики учні:</w:t>
      </w:r>
    </w:p>
    <w:p w:rsidR="00B01AD6" w:rsidRPr="00B01AD6" w:rsidRDefault="00B01AD6" w:rsidP="00B01AD6">
      <w:pPr>
        <w:pStyle w:val="a3"/>
        <w:numPr>
          <w:ilvl w:val="0"/>
          <w:numId w:val="13"/>
        </w:numPr>
        <w:spacing w:after="0" w:line="240" w:lineRule="auto"/>
        <w:jc w:val="both"/>
        <w:rPr>
          <w:rFonts w:ascii="Times New Roman" w:eastAsia="Calibri" w:hAnsi="Times New Roman" w:cs="Times New Roman"/>
          <w:sz w:val="28"/>
          <w:szCs w:val="28"/>
          <w:highlight w:val="white"/>
        </w:rPr>
      </w:pPr>
      <w:bookmarkStart w:id="76" w:name="n207"/>
      <w:bookmarkEnd w:id="76"/>
      <w:r w:rsidRPr="00B01AD6">
        <w:rPr>
          <w:rFonts w:ascii="Times New Roman" w:eastAsia="Calibri" w:hAnsi="Times New Roman" w:cs="Times New Roman"/>
          <w:sz w:val="28"/>
          <w:szCs w:val="28"/>
          <w:highlight w:val="white"/>
        </w:rPr>
        <w:t>одержують уявлення про роль інформатики та інформаційно-комунікаційних технологій у розвитку сучасної цивілізації, інформаційній інфраструктурі суспільства, про основні види засобів масової інформації та взаємодію людини з такими засобами;</w:t>
      </w:r>
    </w:p>
    <w:p w:rsidR="00B01AD6" w:rsidRPr="00B01AD6" w:rsidRDefault="00B01AD6" w:rsidP="00B01AD6">
      <w:pPr>
        <w:pStyle w:val="a3"/>
        <w:numPr>
          <w:ilvl w:val="0"/>
          <w:numId w:val="13"/>
        </w:numPr>
        <w:spacing w:after="0" w:line="240" w:lineRule="auto"/>
        <w:jc w:val="both"/>
        <w:rPr>
          <w:rFonts w:ascii="Times New Roman" w:eastAsia="Calibri" w:hAnsi="Times New Roman" w:cs="Times New Roman"/>
          <w:sz w:val="28"/>
          <w:szCs w:val="28"/>
          <w:highlight w:val="white"/>
        </w:rPr>
      </w:pPr>
      <w:bookmarkStart w:id="77" w:name="n208"/>
      <w:bookmarkEnd w:id="77"/>
      <w:r w:rsidRPr="00B01AD6">
        <w:rPr>
          <w:rFonts w:ascii="Times New Roman" w:eastAsia="Calibri" w:hAnsi="Times New Roman" w:cs="Times New Roman"/>
          <w:sz w:val="28"/>
          <w:szCs w:val="28"/>
          <w:highlight w:val="white"/>
        </w:rPr>
        <w:t>засвоюють юридичні та морально-етичні норми роботи з інформаційними даними і програмними продуктами;</w:t>
      </w:r>
    </w:p>
    <w:p w:rsidR="00B01AD6" w:rsidRPr="00B01AD6" w:rsidRDefault="00B01AD6" w:rsidP="00B01AD6">
      <w:pPr>
        <w:pStyle w:val="a3"/>
        <w:numPr>
          <w:ilvl w:val="0"/>
          <w:numId w:val="13"/>
        </w:numPr>
        <w:spacing w:after="0" w:line="240" w:lineRule="auto"/>
        <w:jc w:val="both"/>
        <w:rPr>
          <w:rFonts w:ascii="Times New Roman" w:eastAsia="Calibri" w:hAnsi="Times New Roman" w:cs="Times New Roman"/>
          <w:sz w:val="28"/>
          <w:szCs w:val="28"/>
          <w:highlight w:val="white"/>
        </w:rPr>
      </w:pPr>
      <w:bookmarkStart w:id="78" w:name="n209"/>
      <w:bookmarkEnd w:id="78"/>
      <w:r w:rsidRPr="00B01AD6">
        <w:rPr>
          <w:rFonts w:ascii="Times New Roman" w:eastAsia="Calibri" w:hAnsi="Times New Roman" w:cs="Times New Roman"/>
          <w:sz w:val="28"/>
          <w:szCs w:val="28"/>
          <w:highlight w:val="white"/>
        </w:rPr>
        <w:t>отримують уявлення про інформаційну безпеку суспільства та особистості.</w:t>
      </w:r>
    </w:p>
    <w:p w:rsidR="00B01AD6" w:rsidRPr="00B01AD6" w:rsidRDefault="00B01AD6" w:rsidP="00B01AD6">
      <w:pPr>
        <w:spacing w:after="0" w:line="240" w:lineRule="auto"/>
        <w:jc w:val="both"/>
        <w:rPr>
          <w:rFonts w:ascii="Times New Roman" w:eastAsia="Calibri" w:hAnsi="Times New Roman" w:cs="Times New Roman"/>
          <w:sz w:val="28"/>
          <w:szCs w:val="28"/>
          <w:highlight w:val="white"/>
        </w:rPr>
      </w:pPr>
      <w:bookmarkStart w:id="79" w:name="n210"/>
      <w:bookmarkEnd w:id="79"/>
      <w:r>
        <w:rPr>
          <w:rFonts w:ascii="Times New Roman" w:eastAsia="Calibri" w:hAnsi="Times New Roman" w:cs="Times New Roman"/>
          <w:sz w:val="28"/>
          <w:szCs w:val="28"/>
          <w:highlight w:val="white"/>
          <w:lang w:val="uk-UA"/>
        </w:rPr>
        <w:t xml:space="preserve">     </w:t>
      </w:r>
      <w:r w:rsidRPr="00B01AD6">
        <w:rPr>
          <w:rFonts w:ascii="Times New Roman" w:eastAsia="Calibri" w:hAnsi="Times New Roman" w:cs="Times New Roman"/>
          <w:sz w:val="28"/>
          <w:szCs w:val="28"/>
          <w:highlight w:val="white"/>
        </w:rPr>
        <w:t>Завданнями навчання інформатики у старшій школі є формування в учнів здатності:</w:t>
      </w:r>
    </w:p>
    <w:p w:rsidR="00B01AD6" w:rsidRPr="00B01AD6" w:rsidRDefault="00B01AD6" w:rsidP="00B01AD6">
      <w:pPr>
        <w:pStyle w:val="a3"/>
        <w:numPr>
          <w:ilvl w:val="0"/>
          <w:numId w:val="15"/>
        </w:numPr>
        <w:spacing w:after="0" w:line="240" w:lineRule="auto"/>
        <w:jc w:val="both"/>
        <w:rPr>
          <w:rFonts w:ascii="Times New Roman" w:eastAsia="Calibri" w:hAnsi="Times New Roman" w:cs="Times New Roman"/>
          <w:sz w:val="28"/>
          <w:szCs w:val="28"/>
          <w:highlight w:val="white"/>
        </w:rPr>
      </w:pPr>
      <w:bookmarkStart w:id="80" w:name="n211"/>
      <w:bookmarkEnd w:id="80"/>
      <w:r w:rsidRPr="00B01AD6">
        <w:rPr>
          <w:rFonts w:ascii="Times New Roman" w:eastAsia="Calibri" w:hAnsi="Times New Roman" w:cs="Times New Roman"/>
          <w:sz w:val="28"/>
          <w:szCs w:val="28"/>
          <w:highlight w:val="white"/>
        </w:rPr>
        <w:t>виявляти та аналізувати інформаційні процеси в технічних, біологічних і соціальних системах;</w:t>
      </w:r>
    </w:p>
    <w:p w:rsidR="00B01AD6" w:rsidRPr="00B01AD6" w:rsidRDefault="00B01AD6" w:rsidP="00B01AD6">
      <w:pPr>
        <w:pStyle w:val="a3"/>
        <w:numPr>
          <w:ilvl w:val="0"/>
          <w:numId w:val="15"/>
        </w:numPr>
        <w:spacing w:after="0" w:line="240" w:lineRule="auto"/>
        <w:jc w:val="both"/>
        <w:rPr>
          <w:rFonts w:ascii="Times New Roman" w:eastAsia="Calibri" w:hAnsi="Times New Roman" w:cs="Times New Roman"/>
          <w:sz w:val="28"/>
          <w:szCs w:val="28"/>
          <w:highlight w:val="white"/>
        </w:rPr>
      </w:pPr>
      <w:bookmarkStart w:id="81" w:name="n212"/>
      <w:bookmarkEnd w:id="81"/>
      <w:r w:rsidRPr="00B01AD6">
        <w:rPr>
          <w:rFonts w:ascii="Times New Roman" w:eastAsia="Calibri" w:hAnsi="Times New Roman" w:cs="Times New Roman"/>
          <w:sz w:val="28"/>
          <w:szCs w:val="28"/>
          <w:highlight w:val="white"/>
        </w:rPr>
        <w:t>будувати і використовувати інформаційні моделі, а також засоби опису та моделювання явищ і процесів.</w:t>
      </w:r>
    </w:p>
    <w:p w:rsidR="00B01AD6" w:rsidRPr="00EB55B8" w:rsidRDefault="00B01AD6" w:rsidP="00B01AD6">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      </w:t>
      </w:r>
      <w:r w:rsidRPr="00EB55B8">
        <w:rPr>
          <w:rFonts w:ascii="Times New Roman" w:eastAsia="Calibri" w:hAnsi="Times New Roman" w:cs="Times New Roman"/>
          <w:b/>
          <w:sz w:val="28"/>
          <w:szCs w:val="28"/>
          <w:lang w:val="uk-UA"/>
        </w:rPr>
        <w:t>Основною метою</w:t>
      </w:r>
      <w:r w:rsidRPr="00EB55B8">
        <w:rPr>
          <w:rFonts w:ascii="Times New Roman" w:eastAsia="Calibri" w:hAnsi="Times New Roman" w:cs="Times New Roman"/>
          <w:sz w:val="28"/>
          <w:szCs w:val="28"/>
          <w:lang w:val="uk-UA"/>
        </w:rPr>
        <w:t xml:space="preserve"> освітньої галузі “Здоров’я і фізична культура” є розвиток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B01AD6" w:rsidRPr="00B01AD6" w:rsidRDefault="00B01AD6" w:rsidP="00B01AD6">
      <w:pPr>
        <w:spacing w:after="0" w:line="240" w:lineRule="auto"/>
        <w:jc w:val="both"/>
        <w:rPr>
          <w:rFonts w:ascii="Times New Roman" w:eastAsia="Calibri" w:hAnsi="Times New Roman" w:cs="Times New Roman"/>
          <w:sz w:val="28"/>
          <w:szCs w:val="28"/>
        </w:rPr>
      </w:pPr>
      <w:r w:rsidRPr="00EB55B8">
        <w:rPr>
          <w:rFonts w:ascii="Times New Roman" w:eastAsia="Calibri" w:hAnsi="Times New Roman" w:cs="Times New Roman"/>
          <w:sz w:val="28"/>
          <w:szCs w:val="28"/>
          <w:lang w:val="uk-UA"/>
        </w:rPr>
        <w:t xml:space="preserve">     </w:t>
      </w:r>
      <w:r w:rsidRPr="00B01AD6">
        <w:rPr>
          <w:rFonts w:ascii="Times New Roman" w:eastAsia="Calibri" w:hAnsi="Times New Roman" w:cs="Times New Roman"/>
          <w:sz w:val="28"/>
          <w:szCs w:val="28"/>
        </w:rPr>
        <w:t>Завданнями освітньої галузі є:</w:t>
      </w:r>
    </w:p>
    <w:p w:rsidR="00B01AD6" w:rsidRPr="00B01AD6" w:rsidRDefault="00B01AD6" w:rsidP="00B01AD6">
      <w:pPr>
        <w:pStyle w:val="a3"/>
        <w:numPr>
          <w:ilvl w:val="0"/>
          <w:numId w:val="16"/>
        </w:numPr>
        <w:spacing w:after="0" w:line="240" w:lineRule="auto"/>
        <w:jc w:val="both"/>
        <w:rPr>
          <w:rFonts w:ascii="Times New Roman" w:eastAsia="Calibri" w:hAnsi="Times New Roman" w:cs="Times New Roman"/>
          <w:sz w:val="28"/>
          <w:szCs w:val="28"/>
        </w:rPr>
      </w:pPr>
      <w:r w:rsidRPr="00B01AD6">
        <w:rPr>
          <w:rFonts w:ascii="Times New Roman" w:eastAsia="Calibri" w:hAnsi="Times New Roman" w:cs="Times New Roman"/>
          <w:sz w:val="28"/>
          <w:szCs w:val="28"/>
        </w:rPr>
        <w:lastRenderedPageBreak/>
        <w:t>поглиблення в учнів знань про власне здоров’я, фізичний розвиток, необхідність ведення здорового способу життя, безпечну поведінку, фізичну культуру особистості, взаємозв’язок організму людини з навколишнім природним середовищем;</w:t>
      </w:r>
    </w:p>
    <w:p w:rsidR="00B01AD6" w:rsidRPr="00B01AD6" w:rsidRDefault="00B01AD6" w:rsidP="00B01AD6">
      <w:pPr>
        <w:pStyle w:val="a3"/>
        <w:numPr>
          <w:ilvl w:val="0"/>
          <w:numId w:val="16"/>
        </w:numPr>
        <w:spacing w:after="0" w:line="240" w:lineRule="auto"/>
        <w:jc w:val="both"/>
        <w:rPr>
          <w:rFonts w:ascii="Times New Roman" w:eastAsia="Calibri" w:hAnsi="Times New Roman" w:cs="Times New Roman"/>
          <w:sz w:val="28"/>
          <w:szCs w:val="28"/>
        </w:rPr>
      </w:pPr>
      <w:r w:rsidRPr="00B01AD6">
        <w:rPr>
          <w:rFonts w:ascii="Times New Roman" w:eastAsia="Calibri" w:hAnsi="Times New Roman" w:cs="Times New Roman"/>
          <w:sz w:val="28"/>
          <w:szCs w:val="28"/>
        </w:rPr>
        <w:t>формування в учнів знання про здоров’я і безпеку, здоровий і безпечний спосіб життя, фізичну культуру;</w:t>
      </w:r>
    </w:p>
    <w:p w:rsidR="00B01AD6" w:rsidRPr="00B01AD6" w:rsidRDefault="00B01AD6" w:rsidP="00B01AD6">
      <w:pPr>
        <w:pStyle w:val="a3"/>
        <w:numPr>
          <w:ilvl w:val="0"/>
          <w:numId w:val="16"/>
        </w:numPr>
        <w:spacing w:after="0" w:line="240" w:lineRule="auto"/>
        <w:jc w:val="both"/>
        <w:rPr>
          <w:rFonts w:ascii="Times New Roman" w:eastAsia="Calibri" w:hAnsi="Times New Roman" w:cs="Times New Roman"/>
          <w:sz w:val="28"/>
          <w:szCs w:val="28"/>
        </w:rPr>
      </w:pPr>
      <w:r w:rsidRPr="00B01AD6">
        <w:rPr>
          <w:rFonts w:ascii="Times New Roman" w:eastAsia="Calibri" w:hAnsi="Times New Roman" w:cs="Times New Roman"/>
          <w:sz w:val="28"/>
          <w:szCs w:val="28"/>
        </w:rPr>
        <w:t>підвищення рівня рухової активності;</w:t>
      </w:r>
    </w:p>
    <w:p w:rsidR="00B01AD6" w:rsidRPr="00B01AD6" w:rsidRDefault="00B01AD6" w:rsidP="00B01AD6">
      <w:pPr>
        <w:pStyle w:val="a3"/>
        <w:numPr>
          <w:ilvl w:val="0"/>
          <w:numId w:val="16"/>
        </w:numPr>
        <w:spacing w:after="0" w:line="240" w:lineRule="auto"/>
        <w:jc w:val="both"/>
        <w:rPr>
          <w:rFonts w:ascii="Times New Roman" w:eastAsia="Calibri" w:hAnsi="Times New Roman" w:cs="Times New Roman"/>
          <w:sz w:val="28"/>
          <w:szCs w:val="28"/>
        </w:rPr>
      </w:pPr>
      <w:r w:rsidRPr="00B01AD6">
        <w:rPr>
          <w:rFonts w:ascii="Times New Roman" w:eastAsia="Calibri" w:hAnsi="Times New Roman" w:cs="Times New Roman"/>
          <w:sz w:val="28"/>
          <w:szCs w:val="28"/>
        </w:rPr>
        <w:t>удосконалення життєво необхідних умінь та навичок, вміння використовувати їх у навчальній та повсякденній діяльності;</w:t>
      </w:r>
    </w:p>
    <w:p w:rsidR="00B01AD6" w:rsidRPr="00B01AD6" w:rsidRDefault="00B01AD6" w:rsidP="00B01AD6">
      <w:pPr>
        <w:pStyle w:val="a3"/>
        <w:numPr>
          <w:ilvl w:val="0"/>
          <w:numId w:val="16"/>
        </w:numPr>
        <w:spacing w:after="0" w:line="240" w:lineRule="auto"/>
        <w:jc w:val="both"/>
        <w:rPr>
          <w:rFonts w:ascii="Times New Roman" w:eastAsia="Calibri" w:hAnsi="Times New Roman" w:cs="Times New Roman"/>
          <w:sz w:val="28"/>
          <w:szCs w:val="28"/>
        </w:rPr>
      </w:pPr>
      <w:r w:rsidRPr="00B01AD6">
        <w:rPr>
          <w:rFonts w:ascii="Times New Roman" w:eastAsia="Calibri" w:hAnsi="Times New Roman" w:cs="Times New Roman"/>
          <w:sz w:val="28"/>
          <w:szCs w:val="28"/>
        </w:rPr>
        <w:t>створення мотивації учнів щодо дбайливого ставлення до власного здоров’я, занять фізичною культурою, вдосконалення фізичної, соціальної, психічної і духовної складових здоров’я;</w:t>
      </w:r>
    </w:p>
    <w:p w:rsidR="00B01AD6" w:rsidRPr="00B01AD6" w:rsidRDefault="00B01AD6" w:rsidP="00B01AD6">
      <w:pPr>
        <w:pStyle w:val="a3"/>
        <w:numPr>
          <w:ilvl w:val="0"/>
          <w:numId w:val="16"/>
        </w:numPr>
        <w:spacing w:after="0" w:line="240" w:lineRule="auto"/>
        <w:jc w:val="both"/>
        <w:rPr>
          <w:rFonts w:ascii="Times New Roman" w:eastAsia="Calibri" w:hAnsi="Times New Roman" w:cs="Times New Roman"/>
          <w:sz w:val="28"/>
          <w:szCs w:val="28"/>
        </w:rPr>
      </w:pPr>
      <w:r w:rsidRPr="00B01AD6">
        <w:rPr>
          <w:rFonts w:ascii="Times New Roman" w:eastAsia="Calibri" w:hAnsi="Times New Roman" w:cs="Times New Roman"/>
          <w:sz w:val="28"/>
          <w:szCs w:val="28"/>
        </w:rPr>
        <w:t>усвідомлення учнями цінності життя і здоров’я, значущості здорового і безпечного способу життя та фізичної культури;</w:t>
      </w:r>
    </w:p>
    <w:p w:rsidR="00B01AD6" w:rsidRPr="00B01AD6" w:rsidRDefault="00B01AD6" w:rsidP="00B01AD6">
      <w:pPr>
        <w:pStyle w:val="a3"/>
        <w:numPr>
          <w:ilvl w:val="0"/>
          <w:numId w:val="16"/>
        </w:numPr>
        <w:spacing w:after="0" w:line="240" w:lineRule="auto"/>
        <w:jc w:val="both"/>
        <w:rPr>
          <w:rFonts w:ascii="Times New Roman" w:eastAsia="Calibri" w:hAnsi="Times New Roman" w:cs="Times New Roman"/>
          <w:sz w:val="28"/>
          <w:szCs w:val="28"/>
        </w:rPr>
      </w:pPr>
      <w:r w:rsidRPr="00B01AD6">
        <w:rPr>
          <w:rFonts w:ascii="Times New Roman" w:eastAsia="Calibri" w:hAnsi="Times New Roman" w:cs="Times New Roman"/>
          <w:sz w:val="28"/>
          <w:szCs w:val="28"/>
        </w:rPr>
        <w:t>збагачення власного досвіду учнів щодо збереження здоров’я;</w:t>
      </w:r>
    </w:p>
    <w:p w:rsidR="00B01AD6" w:rsidRPr="00B01AD6" w:rsidRDefault="00B01AD6" w:rsidP="00B01AD6">
      <w:pPr>
        <w:pStyle w:val="a3"/>
        <w:numPr>
          <w:ilvl w:val="0"/>
          <w:numId w:val="16"/>
        </w:numPr>
        <w:spacing w:after="0" w:line="240" w:lineRule="auto"/>
        <w:jc w:val="both"/>
        <w:rPr>
          <w:rFonts w:ascii="Times New Roman" w:eastAsia="Calibri" w:hAnsi="Times New Roman" w:cs="Times New Roman"/>
          <w:sz w:val="28"/>
          <w:szCs w:val="28"/>
        </w:rPr>
      </w:pPr>
      <w:r w:rsidRPr="00B01AD6">
        <w:rPr>
          <w:rFonts w:ascii="Times New Roman" w:eastAsia="Calibri" w:hAnsi="Times New Roman" w:cs="Times New Roman"/>
          <w:sz w:val="28"/>
          <w:szCs w:val="28"/>
        </w:rPr>
        <w:t>розширення функціональних можливостей організму учня шляхом цілеспрямованого розвитку природних здібностей, основних фізичних якостей;</w:t>
      </w:r>
    </w:p>
    <w:p w:rsidR="00B01AD6" w:rsidRPr="00B01AD6" w:rsidRDefault="00B01AD6" w:rsidP="00B01AD6">
      <w:pPr>
        <w:pStyle w:val="a3"/>
        <w:numPr>
          <w:ilvl w:val="0"/>
          <w:numId w:val="16"/>
        </w:numPr>
        <w:spacing w:after="0" w:line="240" w:lineRule="auto"/>
        <w:jc w:val="both"/>
        <w:rPr>
          <w:rFonts w:ascii="Times New Roman" w:eastAsia="Calibri" w:hAnsi="Times New Roman" w:cs="Times New Roman"/>
          <w:sz w:val="28"/>
          <w:szCs w:val="28"/>
        </w:rPr>
      </w:pPr>
      <w:r w:rsidRPr="00B01AD6">
        <w:rPr>
          <w:rFonts w:ascii="Times New Roman" w:eastAsia="Calibri" w:hAnsi="Times New Roman" w:cs="Times New Roman"/>
          <w:sz w:val="28"/>
          <w:szCs w:val="28"/>
        </w:rPr>
        <w:t>підготовка молоді до забезпечення власної безпеки та безпеки інших людей у надзвичайних ситуаціях мирного і воєнного часу, до служби у Збройних Силах та інших військових формуваннях.</w:t>
      </w:r>
    </w:p>
    <w:p w:rsidR="00B01AD6" w:rsidRDefault="00B01AD6" w:rsidP="00B01AD6">
      <w:pPr>
        <w:spacing w:after="0" w:line="240" w:lineRule="auto"/>
        <w:jc w:val="both"/>
        <w:rPr>
          <w:rFonts w:ascii="Times New Roman" w:eastAsia="Calibri" w:hAnsi="Times New Roman" w:cs="Times New Roman"/>
          <w:sz w:val="28"/>
          <w:szCs w:val="28"/>
          <w:highlight w:val="white"/>
        </w:rPr>
      </w:pPr>
    </w:p>
    <w:p w:rsidR="00B2617B" w:rsidRDefault="00B2617B" w:rsidP="00B2617B">
      <w:pPr>
        <w:pStyle w:val="a3"/>
        <w:numPr>
          <w:ilvl w:val="0"/>
          <w:numId w:val="17"/>
        </w:numPr>
        <w:spacing w:after="0" w:line="240" w:lineRule="auto"/>
        <w:jc w:val="center"/>
        <w:rPr>
          <w:rFonts w:ascii="Times New Roman" w:hAnsi="Times New Roman" w:cs="Times New Roman"/>
          <w:color w:val="000000"/>
          <w:sz w:val="28"/>
          <w:szCs w:val="28"/>
          <w:shd w:val="clear" w:color="auto" w:fill="FFFFFF"/>
        </w:rPr>
      </w:pPr>
      <w:r w:rsidRPr="00B2617B">
        <w:rPr>
          <w:rFonts w:ascii="Times New Roman" w:hAnsi="Times New Roman" w:cs="Times New Roman"/>
          <w:color w:val="000000"/>
          <w:sz w:val="28"/>
          <w:szCs w:val="28"/>
          <w:shd w:val="clear" w:color="auto" w:fill="FFFFFF"/>
        </w:rPr>
        <w:t>Освітня галузь “Мови і літератури”</w:t>
      </w:r>
    </w:p>
    <w:p w:rsidR="00B2617B" w:rsidRPr="00B2617B" w:rsidRDefault="00B2617B" w:rsidP="00FD1BB9">
      <w:pPr>
        <w:pStyle w:val="a3"/>
        <w:spacing w:after="0" w:line="240" w:lineRule="auto"/>
        <w:ind w:left="1080"/>
        <w:jc w:val="center"/>
        <w:rPr>
          <w:rFonts w:ascii="Times New Roman" w:hAnsi="Times New Roman" w:cs="Times New Roman"/>
          <w:color w:val="000000"/>
          <w:sz w:val="28"/>
          <w:szCs w:val="28"/>
          <w:shd w:val="clear" w:color="auto" w:fill="FFFFFF"/>
        </w:rPr>
      </w:pPr>
    </w:p>
    <w:tbl>
      <w:tblPr>
        <w:tblStyle w:val="a4"/>
        <w:tblW w:w="0" w:type="auto"/>
        <w:tblInd w:w="360" w:type="dxa"/>
        <w:tblLook w:val="04A0" w:firstRow="1" w:lastRow="0" w:firstColumn="1" w:lastColumn="0" w:noHBand="0" w:noVBand="1"/>
      </w:tblPr>
      <w:tblGrid>
        <w:gridCol w:w="3746"/>
        <w:gridCol w:w="5239"/>
      </w:tblGrid>
      <w:tr w:rsidR="00B2617B" w:rsidTr="00FD1BB9">
        <w:tc>
          <w:tcPr>
            <w:tcW w:w="3746" w:type="dxa"/>
          </w:tcPr>
          <w:p w:rsidR="00B2617B" w:rsidRPr="00457DE6" w:rsidRDefault="00B2617B" w:rsidP="00B2617B">
            <w:pPr>
              <w:rPr>
                <w:rFonts w:ascii="Times New Roman" w:eastAsia="Calibri" w:hAnsi="Times New Roman" w:cs="Times New Roman"/>
                <w:sz w:val="24"/>
                <w:szCs w:val="24"/>
                <w:highlight w:val="white"/>
                <w:lang w:val="uk-UA"/>
              </w:rPr>
            </w:pPr>
            <w:r w:rsidRPr="00457DE6">
              <w:rPr>
                <w:rFonts w:ascii="Times New Roman" w:eastAsia="Calibri" w:hAnsi="Times New Roman" w:cs="Times New Roman"/>
                <w:sz w:val="24"/>
                <w:szCs w:val="24"/>
                <w:highlight w:val="white"/>
                <w:lang w:val="uk-UA"/>
              </w:rPr>
              <w:t>Зміст освіти</w:t>
            </w:r>
          </w:p>
        </w:tc>
        <w:tc>
          <w:tcPr>
            <w:tcW w:w="5239" w:type="dxa"/>
          </w:tcPr>
          <w:p w:rsidR="00B2617B" w:rsidRPr="00457DE6" w:rsidRDefault="00B2617B" w:rsidP="00B2617B">
            <w:pPr>
              <w:rPr>
                <w:rFonts w:ascii="Times New Roman" w:eastAsia="Calibri" w:hAnsi="Times New Roman" w:cs="Times New Roman"/>
                <w:sz w:val="24"/>
                <w:szCs w:val="24"/>
                <w:highlight w:val="white"/>
                <w:lang w:val="uk-UA"/>
              </w:rPr>
            </w:pPr>
            <w:r w:rsidRPr="00457DE6">
              <w:rPr>
                <w:rFonts w:ascii="Times New Roman" w:eastAsia="Calibri" w:hAnsi="Times New Roman" w:cs="Times New Roman"/>
                <w:sz w:val="24"/>
                <w:szCs w:val="24"/>
                <w:highlight w:val="white"/>
                <w:lang w:val="uk-UA"/>
              </w:rPr>
              <w:t>Очікувані результати</w:t>
            </w:r>
          </w:p>
        </w:tc>
      </w:tr>
      <w:tr w:rsidR="00B2617B" w:rsidTr="0077077D">
        <w:tc>
          <w:tcPr>
            <w:tcW w:w="8985" w:type="dxa"/>
            <w:gridSpan w:val="2"/>
          </w:tcPr>
          <w:p w:rsidR="00B2617B" w:rsidRPr="00457DE6" w:rsidRDefault="00B2617B" w:rsidP="00B2617B">
            <w:pPr>
              <w:jc w:val="center"/>
              <w:rPr>
                <w:rFonts w:ascii="Times New Roman" w:eastAsia="Calibri" w:hAnsi="Times New Roman" w:cs="Times New Roman"/>
                <w:i/>
                <w:sz w:val="24"/>
                <w:szCs w:val="24"/>
                <w:highlight w:val="white"/>
                <w:lang w:val="uk-UA"/>
              </w:rPr>
            </w:pPr>
            <w:r w:rsidRPr="00457DE6">
              <w:rPr>
                <w:rFonts w:ascii="Times New Roman" w:eastAsia="Calibri" w:hAnsi="Times New Roman" w:cs="Times New Roman"/>
                <w:i/>
                <w:sz w:val="24"/>
                <w:szCs w:val="24"/>
                <w:highlight w:val="white"/>
                <w:lang w:val="uk-UA"/>
              </w:rPr>
              <w:t>Мовленнєва лінія</w:t>
            </w:r>
          </w:p>
        </w:tc>
      </w:tr>
      <w:tr w:rsidR="00B2617B" w:rsidRPr="002021AB" w:rsidTr="00FD1BB9">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B2617B" w:rsidRPr="00457DE6" w:rsidRDefault="00B2617B" w:rsidP="00B2617B">
            <w:pPr>
              <w:pStyle w:val="rvps14"/>
              <w:spacing w:before="150" w:beforeAutospacing="0" w:after="150" w:afterAutospacing="0"/>
              <w:rPr>
                <w:color w:val="000000"/>
                <w:lang w:val="uk-UA"/>
              </w:rPr>
            </w:pPr>
            <w:r w:rsidRPr="00457DE6">
              <w:rPr>
                <w:color w:val="000000"/>
                <w:lang w:val="uk-UA"/>
              </w:rPr>
              <w:t>К</w:t>
            </w:r>
            <w:r w:rsidRPr="00457DE6">
              <w:rPr>
                <w:color w:val="000000"/>
              </w:rPr>
              <w:t>ультура мовлення. Стилі мови і мовлення. Стилістичне розшарування мовних засобів. </w:t>
            </w:r>
            <w:r w:rsidRPr="00457DE6">
              <w:rPr>
                <w:color w:val="000000"/>
              </w:rPr>
              <w:br/>
              <w:t>Основні комунікативні ознаки мовлення. Публічне і ділове мовлення</w:t>
            </w:r>
            <w:r w:rsidR="00EA2454" w:rsidRPr="00457DE6">
              <w:rPr>
                <w:color w:val="000000"/>
                <w:lang w:val="uk-UA"/>
              </w:rPr>
              <w:t xml:space="preserve"> </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B2617B" w:rsidRPr="00457DE6" w:rsidRDefault="00B2617B" w:rsidP="00B2617B">
            <w:pPr>
              <w:pStyle w:val="rvps14"/>
              <w:spacing w:before="150" w:beforeAutospacing="0" w:after="150" w:afterAutospacing="0"/>
              <w:rPr>
                <w:color w:val="000000"/>
                <w:lang w:val="uk-UA"/>
              </w:rPr>
            </w:pPr>
            <w:r w:rsidRPr="00457DE6">
              <w:rPr>
                <w:color w:val="000000"/>
                <w:lang w:val="uk-UA"/>
              </w:rPr>
              <w:t>виділяти ознаки та особливості правильного і комунікативно доцільного мовлення, його стилів, жанрів, їх відмінності, розрізняти стилістичні варіанти мовних засобів у текстах різних стилів і жанрів мовлення,</w:t>
            </w:r>
            <w:r w:rsidRPr="00457DE6">
              <w:rPr>
                <w:color w:val="000000"/>
              </w:rPr>
              <w:t> </w:t>
            </w:r>
            <w:r w:rsidRPr="00457DE6">
              <w:rPr>
                <w:color w:val="000000"/>
                <w:lang w:val="uk-UA"/>
              </w:rPr>
              <w:br/>
              <w:t>володіти життєво необхідними мовленнєвими жанрами, готувати публічні виступи і виголошувати їх, брати участь у підготовці та веденні діалогу і полілогу з урахуванням відповідних вимог до культури спілкування і зразкового мовлення</w:t>
            </w:r>
          </w:p>
        </w:tc>
      </w:tr>
      <w:tr w:rsidR="00FD1BB9" w:rsidRPr="00B2617B" w:rsidTr="0077077D">
        <w:tc>
          <w:tcPr>
            <w:tcW w:w="8985" w:type="dxa"/>
            <w:gridSpan w:val="2"/>
          </w:tcPr>
          <w:p w:rsidR="00FD1BB9" w:rsidRPr="00FD1BB9" w:rsidRDefault="00FD1BB9" w:rsidP="00FD1BB9">
            <w:pPr>
              <w:jc w:val="center"/>
              <w:rPr>
                <w:rFonts w:ascii="Times New Roman" w:eastAsia="Calibri" w:hAnsi="Times New Roman" w:cs="Times New Roman"/>
                <w:i/>
                <w:sz w:val="28"/>
                <w:szCs w:val="28"/>
                <w:highlight w:val="white"/>
                <w:lang w:val="uk-UA"/>
              </w:rPr>
            </w:pPr>
            <w:r>
              <w:rPr>
                <w:rFonts w:ascii="Times New Roman" w:eastAsia="Calibri" w:hAnsi="Times New Roman" w:cs="Times New Roman"/>
                <w:i/>
                <w:sz w:val="28"/>
                <w:szCs w:val="28"/>
                <w:highlight w:val="white"/>
                <w:lang w:val="uk-UA"/>
              </w:rPr>
              <w:t>Мовна лінія</w:t>
            </w:r>
          </w:p>
        </w:tc>
      </w:tr>
      <w:tr w:rsidR="00FD1BB9" w:rsidRPr="00B2617B" w:rsidTr="00FD1BB9">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FD1BB9" w:rsidRPr="00457DE6" w:rsidRDefault="00FD1BB9" w:rsidP="00FD1BB9">
            <w:pPr>
              <w:pStyle w:val="rvps14"/>
              <w:spacing w:before="150" w:beforeAutospacing="0" w:after="150" w:afterAutospacing="0"/>
              <w:rPr>
                <w:color w:val="000000"/>
              </w:rPr>
            </w:pPr>
            <w:r w:rsidRPr="00457DE6">
              <w:rPr>
                <w:color w:val="000000"/>
              </w:rPr>
              <w:t>Узагальнення, систематизація і поглиблення найважливіших відомостей з мови</w:t>
            </w:r>
          </w:p>
          <w:p w:rsidR="00FD1BB9" w:rsidRPr="00457DE6" w:rsidRDefault="00FD1BB9" w:rsidP="00FD1BB9">
            <w:pPr>
              <w:pStyle w:val="rvps14"/>
              <w:spacing w:before="150" w:beforeAutospacing="0" w:after="150" w:afterAutospacing="0"/>
              <w:rPr>
                <w:color w:val="000000"/>
              </w:rPr>
            </w:pP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FD1BB9" w:rsidRPr="00457DE6" w:rsidRDefault="00FD1BB9" w:rsidP="00FD1BB9">
            <w:pPr>
              <w:pStyle w:val="rvps14"/>
              <w:spacing w:before="150" w:beforeAutospacing="0" w:after="150" w:afterAutospacing="0"/>
              <w:rPr>
                <w:color w:val="000000"/>
              </w:rPr>
            </w:pPr>
            <w:r w:rsidRPr="00457DE6">
              <w:rPr>
                <w:color w:val="000000"/>
              </w:rPr>
              <w:t xml:space="preserve">класифікувати, систематизувати і узагальнювати вивчені поняття, правильно ставити розділові 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вивчених правил, знаходити мовні помилки і </w:t>
            </w:r>
            <w:r w:rsidRPr="00457DE6">
              <w:rPr>
                <w:color w:val="000000"/>
              </w:rPr>
              <w:lastRenderedPageBreak/>
              <w:t>виправляти їх, здійснювати самоконтроль за результатами навчальних досягнень</w:t>
            </w:r>
          </w:p>
        </w:tc>
      </w:tr>
      <w:tr w:rsidR="00FD1BB9" w:rsidRPr="00B2617B" w:rsidTr="0077077D">
        <w:tc>
          <w:tcPr>
            <w:tcW w:w="8985" w:type="dxa"/>
            <w:gridSpan w:val="2"/>
          </w:tcPr>
          <w:p w:rsidR="00FD1BB9" w:rsidRPr="00B2617B" w:rsidRDefault="00FD1BB9" w:rsidP="00FD1BB9">
            <w:pPr>
              <w:jc w:val="center"/>
              <w:rPr>
                <w:rFonts w:ascii="Times New Roman" w:eastAsia="Calibri" w:hAnsi="Times New Roman" w:cs="Times New Roman"/>
                <w:sz w:val="28"/>
                <w:szCs w:val="28"/>
                <w:highlight w:val="white"/>
              </w:rPr>
            </w:pPr>
            <w:r w:rsidRPr="00FD1BB9">
              <w:rPr>
                <w:rFonts w:ascii="Times New Roman" w:eastAsia="Calibri" w:hAnsi="Times New Roman" w:cs="Times New Roman"/>
                <w:i/>
                <w:iCs/>
                <w:sz w:val="28"/>
                <w:szCs w:val="28"/>
                <w:highlight w:val="white"/>
              </w:rPr>
              <w:lastRenderedPageBreak/>
              <w:t>Соціокультурна лінія</w:t>
            </w:r>
          </w:p>
        </w:tc>
      </w:tr>
      <w:tr w:rsidR="00FD1BB9" w:rsidRPr="00B2617B"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FD1BB9" w:rsidRPr="00457DE6" w:rsidRDefault="00FD1BB9" w:rsidP="00FD1BB9">
            <w:pPr>
              <w:pStyle w:val="rvps14"/>
              <w:spacing w:before="150" w:beforeAutospacing="0" w:after="150" w:afterAutospacing="0"/>
              <w:rPr>
                <w:color w:val="000000"/>
              </w:rPr>
            </w:pPr>
            <w:r w:rsidRPr="00457DE6">
              <w:rPr>
                <w:color w:val="000000"/>
              </w:rPr>
              <w:t>Найважливіші світоглядні, етичні, естетичні та інші поняття, ідеї, відомості, пов’язані з національною і світовою культурою</w:t>
            </w:r>
          </w:p>
          <w:p w:rsidR="00FD1BB9" w:rsidRPr="00457DE6" w:rsidRDefault="00FD1BB9" w:rsidP="00FD1BB9">
            <w:pPr>
              <w:pStyle w:val="rvps14"/>
              <w:spacing w:before="150" w:beforeAutospacing="0" w:after="150" w:afterAutospacing="0"/>
              <w:rPr>
                <w:color w:val="000000"/>
              </w:rPr>
            </w:pPr>
            <w:r w:rsidRPr="00457DE6">
              <w:rPr>
                <w:color w:val="000000"/>
              </w:rPr>
              <w:t>Відображення у мові особливостей картини світу, способу життя, мислення і культури, що храктерні для певного народу</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FD1BB9" w:rsidRPr="00457DE6" w:rsidRDefault="00FD1BB9" w:rsidP="00FD1BB9">
            <w:pPr>
              <w:pStyle w:val="rvps14"/>
              <w:spacing w:before="150" w:beforeAutospacing="0" w:after="150" w:afterAutospacing="0"/>
              <w:rPr>
                <w:color w:val="000000"/>
              </w:rPr>
            </w:pPr>
            <w:r w:rsidRPr="00457DE6">
              <w:rPr>
                <w:color w:val="000000"/>
              </w:rPr>
              <w:t>визначати найважливіші світоглядні, етичні та інші поняття, відомості, ідеї, відображені в мові, загальнолюдські моральні цінності, їх вияв у національних традиціях</w:t>
            </w:r>
          </w:p>
          <w:p w:rsidR="00FD1BB9" w:rsidRPr="00457DE6" w:rsidRDefault="00FD1BB9" w:rsidP="00FD1BB9">
            <w:pPr>
              <w:pStyle w:val="rvps14"/>
              <w:spacing w:before="150" w:beforeAutospacing="0" w:after="150" w:afterAutospacing="0"/>
              <w:rPr>
                <w:color w:val="000000"/>
              </w:rPr>
            </w:pPr>
            <w:r w:rsidRPr="00457DE6">
              <w:rPr>
                <w:color w:val="000000"/>
              </w:rPr>
              <w:t>вміти узгоджувати власну мовленнєву і життєтворчу діяльність із засвоєними етичними, естетичними та іншими цінностями, ураховувати в мовленні особливості світогляду, культури певного народу</w:t>
            </w:r>
          </w:p>
        </w:tc>
      </w:tr>
      <w:tr w:rsidR="00FD1BB9" w:rsidRPr="00B2617B" w:rsidTr="0077077D">
        <w:tc>
          <w:tcPr>
            <w:tcW w:w="8985" w:type="dxa"/>
            <w:gridSpan w:val="2"/>
          </w:tcPr>
          <w:p w:rsidR="00FD1BB9" w:rsidRPr="00B2617B" w:rsidRDefault="00FD1BB9" w:rsidP="00FD1BB9">
            <w:pPr>
              <w:jc w:val="center"/>
              <w:rPr>
                <w:rFonts w:ascii="Times New Roman" w:eastAsia="Calibri" w:hAnsi="Times New Roman" w:cs="Times New Roman"/>
                <w:sz w:val="28"/>
                <w:szCs w:val="28"/>
                <w:highlight w:val="white"/>
              </w:rPr>
            </w:pPr>
            <w:r w:rsidRPr="00FD1BB9">
              <w:rPr>
                <w:rFonts w:ascii="Times New Roman" w:eastAsia="Calibri" w:hAnsi="Times New Roman" w:cs="Times New Roman"/>
                <w:i/>
                <w:iCs/>
                <w:sz w:val="28"/>
                <w:szCs w:val="28"/>
                <w:highlight w:val="white"/>
              </w:rPr>
              <w:t>Діяльнісна (стратегічна) лінія</w:t>
            </w:r>
          </w:p>
        </w:tc>
      </w:tr>
      <w:tr w:rsidR="00FD1BB9" w:rsidRPr="00B2617B"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FD1BB9" w:rsidRPr="00457DE6" w:rsidRDefault="00FD1BB9" w:rsidP="00FD1BB9">
            <w:pPr>
              <w:pStyle w:val="rvps14"/>
              <w:spacing w:before="150" w:beforeAutospacing="0" w:after="150" w:afterAutospacing="0"/>
              <w:rPr>
                <w:color w:val="000000"/>
              </w:rPr>
            </w:pPr>
            <w:r w:rsidRPr="00457DE6">
              <w:rPr>
                <w:color w:val="000000"/>
              </w:rPr>
              <w:t>Загальнонавчальні, творчі вміння як предмет практичного засвоєння. </w:t>
            </w:r>
            <w:r w:rsidRPr="00457DE6">
              <w:rPr>
                <w:color w:val="000000"/>
              </w:rPr>
              <w:br/>
              <w:t>Комунікативні стратегії, стратегії співпраці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FD1BB9" w:rsidRPr="00457DE6" w:rsidRDefault="00FD1BB9" w:rsidP="00FD1BB9">
            <w:pPr>
              <w:pStyle w:val="rvps14"/>
              <w:spacing w:before="150" w:beforeAutospacing="0" w:after="150" w:afterAutospacing="0"/>
              <w:rPr>
                <w:color w:val="000000"/>
              </w:rPr>
            </w:pPr>
            <w:r w:rsidRPr="00457DE6">
              <w:rPr>
                <w:color w:val="000000"/>
              </w:rPr>
              <w:t>застосовувати загальнонавчальні, творчі вміння у різних життєвих і навчальних ситуаціях спілкування, користуватися комунікативними стратегіями, стратегіями співпраці</w:t>
            </w:r>
          </w:p>
        </w:tc>
      </w:tr>
    </w:tbl>
    <w:p w:rsidR="00B2617B" w:rsidRDefault="00B2617B" w:rsidP="00B2617B">
      <w:pPr>
        <w:spacing w:after="0" w:line="240" w:lineRule="auto"/>
        <w:ind w:left="360"/>
        <w:rPr>
          <w:rFonts w:ascii="Times New Roman" w:eastAsia="Calibri" w:hAnsi="Times New Roman" w:cs="Times New Roman"/>
          <w:sz w:val="28"/>
          <w:szCs w:val="28"/>
          <w:highlight w:val="white"/>
        </w:rPr>
      </w:pPr>
    </w:p>
    <w:p w:rsidR="00FD1BB9" w:rsidRDefault="00FD1BB9" w:rsidP="00FD1BB9">
      <w:pPr>
        <w:spacing w:after="0" w:line="240" w:lineRule="auto"/>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Іноземні мови</w:t>
      </w:r>
    </w:p>
    <w:tbl>
      <w:tblPr>
        <w:tblStyle w:val="a4"/>
        <w:tblW w:w="0" w:type="auto"/>
        <w:tblInd w:w="360" w:type="dxa"/>
        <w:tblLook w:val="04A0" w:firstRow="1" w:lastRow="0" w:firstColumn="1" w:lastColumn="0" w:noHBand="0" w:noVBand="1"/>
      </w:tblPr>
      <w:tblGrid>
        <w:gridCol w:w="3746"/>
        <w:gridCol w:w="5239"/>
      </w:tblGrid>
      <w:tr w:rsidR="00FD1BB9" w:rsidTr="00FD1BB9">
        <w:tc>
          <w:tcPr>
            <w:tcW w:w="3746" w:type="dxa"/>
          </w:tcPr>
          <w:p w:rsidR="00FD1BB9" w:rsidRDefault="00FD1BB9"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Зміст освіти</w:t>
            </w:r>
          </w:p>
        </w:tc>
        <w:tc>
          <w:tcPr>
            <w:tcW w:w="5239" w:type="dxa"/>
          </w:tcPr>
          <w:p w:rsidR="00FD1BB9" w:rsidRDefault="00FD1BB9"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Очікувані результати</w:t>
            </w:r>
          </w:p>
        </w:tc>
      </w:tr>
      <w:tr w:rsidR="00FD1BB9" w:rsidTr="0077077D">
        <w:tc>
          <w:tcPr>
            <w:tcW w:w="8985" w:type="dxa"/>
            <w:gridSpan w:val="2"/>
          </w:tcPr>
          <w:p w:rsidR="00FD1BB9" w:rsidRPr="00FD1BB9" w:rsidRDefault="00FD1BB9" w:rsidP="00FD1BB9">
            <w:pPr>
              <w:jc w:val="center"/>
              <w:rPr>
                <w:rFonts w:ascii="Times New Roman" w:eastAsia="Calibri" w:hAnsi="Times New Roman" w:cs="Times New Roman"/>
                <w:i/>
                <w:sz w:val="28"/>
                <w:szCs w:val="28"/>
                <w:highlight w:val="white"/>
                <w:lang w:val="uk-UA"/>
              </w:rPr>
            </w:pPr>
            <w:r>
              <w:rPr>
                <w:rFonts w:ascii="Times New Roman" w:eastAsia="Calibri" w:hAnsi="Times New Roman" w:cs="Times New Roman"/>
                <w:i/>
                <w:sz w:val="28"/>
                <w:szCs w:val="28"/>
                <w:highlight w:val="white"/>
                <w:lang w:val="uk-UA"/>
              </w:rPr>
              <w:t>Мовленнєва лінія</w:t>
            </w:r>
          </w:p>
        </w:tc>
      </w:tr>
      <w:tr w:rsidR="00AE631D" w:rsidTr="00AE631D">
        <w:trPr>
          <w:trHeight w:val="4951"/>
        </w:trPr>
        <w:tc>
          <w:tcPr>
            <w:tcW w:w="3746" w:type="dxa"/>
          </w:tcPr>
          <w:p w:rsidR="00AE631D" w:rsidRPr="00457DE6" w:rsidRDefault="00AE631D" w:rsidP="00FD1BB9">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i/>
                <w:iCs/>
                <w:color w:val="000000"/>
                <w:sz w:val="24"/>
                <w:szCs w:val="24"/>
                <w:lang w:eastAsia="ru-RU"/>
              </w:rPr>
              <w:t>Сфери спілкування</w:t>
            </w:r>
          </w:p>
          <w:p w:rsidR="00AE631D" w:rsidRPr="00457DE6" w:rsidRDefault="00AE631D" w:rsidP="00FD1BB9">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i/>
                <w:iCs/>
                <w:color w:val="000000"/>
                <w:sz w:val="24"/>
                <w:szCs w:val="24"/>
                <w:lang w:eastAsia="ru-RU"/>
              </w:rPr>
              <w:t>Особистісна</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color w:val="000000"/>
                <w:sz w:val="24"/>
                <w:szCs w:val="24"/>
                <w:lang w:eastAsia="ru-RU"/>
              </w:rPr>
              <w:t>Тематичні блоки: </w:t>
            </w:r>
            <w:r w:rsidRPr="00457DE6">
              <w:rPr>
                <w:rFonts w:ascii="Times New Roman" w:eastAsia="Times New Roman" w:hAnsi="Times New Roman" w:cs="Times New Roman"/>
                <w:color w:val="000000"/>
                <w:sz w:val="24"/>
                <w:szCs w:val="24"/>
                <w:lang w:eastAsia="ru-RU"/>
              </w:rPr>
              <w:br/>
              <w:t>Я, моя родина і друзі, дозвілля, харчування, покупки, природа і погода, проблема забруднення навколишнього природного середовища</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val="uk-UA" w:eastAsia="ru-RU"/>
              </w:rPr>
            </w:pPr>
            <w:r w:rsidRPr="00457DE6">
              <w:rPr>
                <w:rFonts w:ascii="Times New Roman" w:eastAsia="Times New Roman" w:hAnsi="Times New Roman" w:cs="Times New Roman"/>
                <w:i/>
                <w:iCs/>
                <w:color w:val="000000"/>
                <w:sz w:val="24"/>
                <w:szCs w:val="24"/>
                <w:lang w:val="uk-UA" w:eastAsia="ru-RU"/>
              </w:rPr>
              <w:t>Публічна</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val="uk-UA" w:eastAsia="ru-RU"/>
              </w:rPr>
            </w:pPr>
            <w:r w:rsidRPr="00457DE6">
              <w:rPr>
                <w:rFonts w:ascii="Times New Roman" w:eastAsia="Times New Roman" w:hAnsi="Times New Roman" w:cs="Times New Roman"/>
                <w:color w:val="000000"/>
                <w:sz w:val="24"/>
                <w:szCs w:val="24"/>
                <w:lang w:val="uk-UA" w:eastAsia="ru-RU"/>
              </w:rPr>
              <w:t>Тематичні блоки:</w:t>
            </w:r>
            <w:r w:rsidRPr="00457DE6">
              <w:rPr>
                <w:rFonts w:ascii="Times New Roman" w:eastAsia="Times New Roman" w:hAnsi="Times New Roman" w:cs="Times New Roman"/>
                <w:color w:val="000000"/>
                <w:sz w:val="24"/>
                <w:szCs w:val="24"/>
                <w:lang w:eastAsia="ru-RU"/>
              </w:rPr>
              <w:t> </w:t>
            </w:r>
            <w:r w:rsidRPr="00457DE6">
              <w:rPr>
                <w:rFonts w:ascii="Times New Roman" w:eastAsia="Times New Roman" w:hAnsi="Times New Roman" w:cs="Times New Roman"/>
                <w:color w:val="000000"/>
                <w:sz w:val="24"/>
                <w:szCs w:val="24"/>
                <w:lang w:val="uk-UA" w:eastAsia="ru-RU"/>
              </w:rPr>
              <w:br/>
              <w:t>Охорона здоров’я, літературні</w:t>
            </w:r>
            <w:r w:rsidRPr="00457DE6">
              <w:rPr>
                <w:rFonts w:ascii="Times New Roman" w:eastAsia="Times New Roman" w:hAnsi="Times New Roman" w:cs="Times New Roman"/>
                <w:color w:val="000000"/>
                <w:sz w:val="24"/>
                <w:szCs w:val="24"/>
                <w:lang w:eastAsia="ru-RU"/>
              </w:rPr>
              <w:t> </w:t>
            </w:r>
            <w:r w:rsidRPr="00457DE6">
              <w:rPr>
                <w:rFonts w:ascii="Times New Roman" w:eastAsia="Times New Roman" w:hAnsi="Times New Roman" w:cs="Times New Roman"/>
                <w:color w:val="000000"/>
                <w:sz w:val="24"/>
                <w:szCs w:val="24"/>
                <w:lang w:val="uk-UA" w:eastAsia="ru-RU"/>
              </w:rPr>
              <w:br/>
              <w:t>жанри, вітчизняні та зарубіжні письменники, кіно, театр, телебачення, образотворче мистецтво, музика, молодіжний рух в Україні та світі, наука і технічний прогрес, сучасні засоби комунікації та технології, життя суспільства, подорож, спорт, країна, мова якої вивчається</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i/>
                <w:iCs/>
                <w:color w:val="000000"/>
                <w:sz w:val="24"/>
                <w:szCs w:val="24"/>
                <w:lang w:eastAsia="ru-RU"/>
              </w:rPr>
              <w:t>Освітня</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color w:val="000000"/>
                <w:sz w:val="24"/>
                <w:szCs w:val="24"/>
                <w:lang w:eastAsia="ru-RU"/>
              </w:rPr>
              <w:lastRenderedPageBreak/>
              <w:t>Тематичні блоки: </w:t>
            </w:r>
            <w:r w:rsidRPr="00457DE6">
              <w:rPr>
                <w:rFonts w:ascii="Times New Roman" w:eastAsia="Times New Roman" w:hAnsi="Times New Roman" w:cs="Times New Roman"/>
                <w:color w:val="000000"/>
                <w:sz w:val="24"/>
                <w:szCs w:val="24"/>
                <w:lang w:eastAsia="ru-RU"/>
              </w:rPr>
              <w:br/>
              <w:t>Шкільне життя, вибір професії</w:t>
            </w:r>
          </w:p>
          <w:p w:rsidR="00AE631D" w:rsidRPr="00457DE6" w:rsidRDefault="00AE631D" w:rsidP="00FD1BB9">
            <w:pPr>
              <w:jc w:val="center"/>
              <w:rPr>
                <w:rFonts w:ascii="Times New Roman" w:eastAsia="Times New Roman" w:hAnsi="Times New Roman" w:cs="Times New Roman"/>
                <w:color w:val="000000"/>
                <w:sz w:val="24"/>
                <w:szCs w:val="24"/>
                <w:lang w:eastAsia="ru-RU"/>
              </w:rPr>
            </w:pPr>
          </w:p>
        </w:tc>
        <w:tc>
          <w:tcPr>
            <w:tcW w:w="5239" w:type="dxa"/>
          </w:tcPr>
          <w:p w:rsidR="00AE631D" w:rsidRPr="00457DE6" w:rsidRDefault="00AE631D" w:rsidP="00FD1BB9">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i/>
                <w:iCs/>
                <w:color w:val="000000"/>
                <w:sz w:val="24"/>
                <w:szCs w:val="24"/>
                <w:lang w:eastAsia="ru-RU"/>
              </w:rPr>
              <w:lastRenderedPageBreak/>
              <w:t>аудіювання</w:t>
            </w:r>
          </w:p>
          <w:p w:rsidR="00AE631D" w:rsidRPr="00457DE6" w:rsidRDefault="00AE631D" w:rsidP="00FD1BB9">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color w:val="000000"/>
                <w:sz w:val="24"/>
                <w:szCs w:val="24"/>
                <w:lang w:eastAsia="ru-RU"/>
              </w:rPr>
              <w:t>розуміти висловлювання в межах запропонованих тем, а також автентичні, зокрема професійно орієнтовані, тексти, висловлювання вчителя і учнів, основний зміст пізнавальних радіо- і телепередач, зміст дискусії, що відбувається в класі або подається у звукозапису</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val="uk-UA" w:eastAsia="ru-RU"/>
              </w:rPr>
            </w:pPr>
            <w:r w:rsidRPr="00457DE6">
              <w:rPr>
                <w:rFonts w:ascii="Times New Roman" w:eastAsia="Times New Roman" w:hAnsi="Times New Roman" w:cs="Times New Roman"/>
                <w:i/>
                <w:iCs/>
                <w:color w:val="000000"/>
                <w:sz w:val="24"/>
                <w:szCs w:val="24"/>
                <w:lang w:val="uk-UA" w:eastAsia="ru-RU"/>
              </w:rPr>
              <w:t>читання</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val="uk-UA" w:eastAsia="ru-RU"/>
              </w:rPr>
            </w:pPr>
            <w:r w:rsidRPr="00457DE6">
              <w:rPr>
                <w:rFonts w:ascii="Times New Roman" w:eastAsia="Times New Roman" w:hAnsi="Times New Roman" w:cs="Times New Roman"/>
                <w:color w:val="000000"/>
                <w:sz w:val="24"/>
                <w:szCs w:val="24"/>
                <w:lang w:val="uk-UA" w:eastAsia="ru-RU"/>
              </w:rPr>
              <w:t>розуміти тематичні автентичні, зокрема професійно орієнтовані, тексти різних жанрів і стилів (художні, науково-популярні, публіцистичні тощо), використовувати адекватні стратегії визначення невідомих мовних одиниць, аналізувати окремі уривки з тексту, визначати найбільш значущу інформацію, систематизувати і коментувати її</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i/>
                <w:iCs/>
                <w:color w:val="000000"/>
                <w:sz w:val="24"/>
                <w:szCs w:val="24"/>
                <w:lang w:eastAsia="ru-RU"/>
              </w:rPr>
              <w:t>говоріння</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color w:val="000000"/>
                <w:sz w:val="24"/>
                <w:szCs w:val="24"/>
                <w:lang w:eastAsia="ru-RU"/>
              </w:rPr>
              <w:t>монологічне мовлення</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color w:val="000000"/>
                <w:sz w:val="24"/>
                <w:szCs w:val="24"/>
                <w:lang w:eastAsia="ru-RU"/>
              </w:rPr>
              <w:t xml:space="preserve">без попередньої підготовки висловлювати відповідно до запропонованих сфер і тематики </w:t>
            </w:r>
            <w:r w:rsidRPr="00457DE6">
              <w:rPr>
                <w:rFonts w:ascii="Times New Roman" w:eastAsia="Times New Roman" w:hAnsi="Times New Roman" w:cs="Times New Roman"/>
                <w:color w:val="000000"/>
                <w:sz w:val="24"/>
                <w:szCs w:val="24"/>
                <w:lang w:eastAsia="ru-RU"/>
              </w:rPr>
              <w:lastRenderedPageBreak/>
              <w:t>спілкування, 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логічно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color w:val="000000"/>
                <w:sz w:val="24"/>
                <w:szCs w:val="24"/>
                <w:lang w:eastAsia="ru-RU"/>
              </w:rPr>
              <w:t>діалогічне мовлення</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color w:val="000000"/>
                <w:sz w:val="24"/>
                <w:szCs w:val="24"/>
                <w:lang w:eastAsia="ru-RU"/>
              </w:rPr>
              <w:t xml:space="preserve">спілкуватися з носіями мови </w:t>
            </w:r>
            <w:proofErr w:type="gramStart"/>
            <w:r w:rsidRPr="00457DE6">
              <w:rPr>
                <w:rFonts w:ascii="Times New Roman" w:eastAsia="Times New Roman" w:hAnsi="Times New Roman" w:cs="Times New Roman"/>
                <w:color w:val="000000"/>
                <w:sz w:val="24"/>
                <w:szCs w:val="24"/>
                <w:lang w:eastAsia="ru-RU"/>
              </w:rPr>
              <w:t>у межах</w:t>
            </w:r>
            <w:proofErr w:type="gramEnd"/>
            <w:r w:rsidRPr="00457DE6">
              <w:rPr>
                <w:rFonts w:ascii="Times New Roman" w:eastAsia="Times New Roman" w:hAnsi="Times New Roman" w:cs="Times New Roman"/>
                <w:color w:val="000000"/>
                <w:sz w:val="24"/>
                <w:szCs w:val="24"/>
                <w:lang w:eastAsia="ru-RU"/>
              </w:rPr>
              <w:t xml:space="preserve"> визначеної тематики, використовувати відповідні мовні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i/>
                <w:iCs/>
                <w:color w:val="000000"/>
                <w:sz w:val="24"/>
                <w:szCs w:val="24"/>
                <w:lang w:eastAsia="ru-RU"/>
              </w:rPr>
              <w:t>письмо</w:t>
            </w:r>
          </w:p>
          <w:p w:rsidR="00AE631D" w:rsidRPr="00457DE6" w:rsidRDefault="00AE631D" w:rsidP="00AE631D">
            <w:pPr>
              <w:shd w:val="clear" w:color="auto" w:fill="FFFFFF"/>
              <w:spacing w:before="150" w:after="150"/>
              <w:rPr>
                <w:rFonts w:ascii="Times New Roman" w:eastAsia="Times New Roman" w:hAnsi="Times New Roman" w:cs="Times New Roman"/>
                <w:color w:val="000000"/>
                <w:sz w:val="24"/>
                <w:szCs w:val="24"/>
                <w:lang w:eastAsia="ru-RU"/>
              </w:rPr>
            </w:pPr>
            <w:r w:rsidRPr="00457DE6">
              <w:rPr>
                <w:rFonts w:ascii="Times New Roman" w:eastAsia="Times New Roman" w:hAnsi="Times New Roman" w:cs="Times New Roman"/>
                <w:color w:val="000000"/>
                <w:sz w:val="24"/>
                <w:szCs w:val="24"/>
                <w:lang w:eastAsia="ru-RU"/>
              </w:rPr>
              <w:t>уміти створювати письмові мовленнєві висловлювання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мовні засоби, висловлюючи власне ставлення та обґрунтовуючи власну думку про предмет спілкування</w:t>
            </w:r>
          </w:p>
        </w:tc>
      </w:tr>
      <w:tr w:rsidR="00AE631D" w:rsidTr="0077077D">
        <w:tc>
          <w:tcPr>
            <w:tcW w:w="8985" w:type="dxa"/>
            <w:gridSpan w:val="2"/>
          </w:tcPr>
          <w:p w:rsidR="00AE631D" w:rsidRPr="00AE631D" w:rsidRDefault="00AE631D" w:rsidP="00FD1BB9">
            <w:pPr>
              <w:jc w:val="center"/>
              <w:rPr>
                <w:rFonts w:ascii="Times New Roman" w:eastAsia="Calibri" w:hAnsi="Times New Roman" w:cs="Times New Roman"/>
                <w:i/>
                <w:sz w:val="28"/>
                <w:szCs w:val="28"/>
                <w:highlight w:val="white"/>
                <w:lang w:val="uk-UA"/>
              </w:rPr>
            </w:pPr>
            <w:r>
              <w:rPr>
                <w:rFonts w:ascii="Times New Roman" w:eastAsia="Calibri" w:hAnsi="Times New Roman" w:cs="Times New Roman"/>
                <w:i/>
                <w:sz w:val="28"/>
                <w:szCs w:val="28"/>
                <w:highlight w:val="white"/>
                <w:lang w:val="uk-UA"/>
              </w:rPr>
              <w:lastRenderedPageBreak/>
              <w:t>Мовна лінія</w:t>
            </w:r>
          </w:p>
        </w:tc>
      </w:tr>
      <w:tr w:rsidR="00AE631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AE631D" w:rsidRPr="00457DE6" w:rsidRDefault="00AE631D" w:rsidP="00AE631D">
            <w:pPr>
              <w:pStyle w:val="rvps14"/>
              <w:spacing w:before="150" w:beforeAutospacing="0" w:after="150" w:afterAutospacing="0"/>
              <w:rPr>
                <w:color w:val="000000"/>
              </w:rPr>
            </w:pPr>
            <w:r w:rsidRPr="00457DE6">
              <w:rPr>
                <w:color w:val="000000"/>
              </w:rPr>
              <w:t>Активна і пасивна лексика, фразеологія, ідіоми, усталені вислови. Граматична система мови. Категорії, класи і структури нормативної граматики мови. Багатозначність слів, їх зв’язок з контекстом. Граматична семантика. Система транскрипційних знаків</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AE631D" w:rsidRPr="00457DE6" w:rsidRDefault="00AE631D" w:rsidP="00AE631D">
            <w:pPr>
              <w:pStyle w:val="rvps14"/>
              <w:spacing w:before="150" w:beforeAutospacing="0" w:after="150" w:afterAutospacing="0"/>
              <w:rPr>
                <w:color w:val="000000"/>
              </w:rPr>
            </w:pPr>
            <w:r w:rsidRPr="00457DE6">
              <w:rPr>
                <w:color w:val="000000"/>
              </w:rPr>
              <w:t>знати достатню кількість мовних одиниць для комунікації у межах визначених сфер і тематики спілкування, а також основні правила орфографії та пунктуації, уміти продукувати письмове повідомлення з дотриманням мовних правил</w:t>
            </w:r>
          </w:p>
        </w:tc>
      </w:tr>
      <w:tr w:rsidR="00AE631D" w:rsidTr="0077077D">
        <w:tc>
          <w:tcPr>
            <w:tcW w:w="8985" w:type="dxa"/>
            <w:gridSpan w:val="2"/>
          </w:tcPr>
          <w:p w:rsidR="00AE631D" w:rsidRPr="00AE631D" w:rsidRDefault="00AE631D" w:rsidP="00FD1BB9">
            <w:pPr>
              <w:jc w:val="center"/>
              <w:rPr>
                <w:rFonts w:ascii="Times New Roman" w:eastAsia="Calibri" w:hAnsi="Times New Roman" w:cs="Times New Roman"/>
                <w:i/>
                <w:sz w:val="28"/>
                <w:szCs w:val="28"/>
                <w:highlight w:val="white"/>
                <w:lang w:val="uk-UA"/>
              </w:rPr>
            </w:pPr>
            <w:r>
              <w:rPr>
                <w:rFonts w:ascii="Times New Roman" w:eastAsia="Calibri" w:hAnsi="Times New Roman" w:cs="Times New Roman"/>
                <w:i/>
                <w:sz w:val="28"/>
                <w:szCs w:val="28"/>
                <w:highlight w:val="white"/>
                <w:lang w:val="uk-UA"/>
              </w:rPr>
              <w:t>Соціокультурна лінія</w:t>
            </w:r>
          </w:p>
        </w:tc>
      </w:tr>
      <w:tr w:rsidR="00AE631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AE631D" w:rsidRPr="00457DE6" w:rsidRDefault="00AE631D" w:rsidP="00AE631D">
            <w:pPr>
              <w:pStyle w:val="rvps14"/>
              <w:spacing w:before="150" w:beforeAutospacing="0" w:after="150" w:afterAutospacing="0"/>
              <w:rPr>
                <w:color w:val="000000"/>
              </w:rPr>
            </w:pPr>
            <w:r w:rsidRPr="00457DE6">
              <w:rPr>
                <w:color w:val="000000"/>
              </w:rPr>
              <w:t xml:space="preserve">Система світоглядних, культурознавчих, естетичних, етичних, історичних відомостей, відображених у мові, що вивчається. Відомості, що належать до культурних цінностей власного та інших народів, морально-етичних норм, особливостей вербальної та невербальної поведінки, що сприяють формуванню умінь </w:t>
            </w:r>
            <w:r w:rsidRPr="00457DE6">
              <w:rPr>
                <w:color w:val="000000"/>
              </w:rPr>
              <w:lastRenderedPageBreak/>
              <w:t>міжкультурного спілкування у формі діалогу культур</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AE631D" w:rsidRPr="00457DE6" w:rsidRDefault="00AE631D" w:rsidP="00AE631D">
            <w:pPr>
              <w:pStyle w:val="rvps14"/>
              <w:spacing w:before="150" w:beforeAutospacing="0" w:after="150" w:afterAutospacing="0"/>
              <w:rPr>
                <w:color w:val="000000"/>
              </w:rPr>
            </w:pPr>
            <w:r w:rsidRPr="00457DE6">
              <w:rPr>
                <w:color w:val="000000"/>
              </w:rPr>
              <w:lastRenderedPageBreak/>
              <w:t>відображати за допомогою мовних засобів бачення світу, способу життя та мислення, особливості культури певного народу, усвідомлювати їх відображення у мові, уміти спілкуватися з урахуванням таких особливостей з представниками різних культур, знати типові правила поведінки і дотримуватися їх під час спілкування</w:t>
            </w:r>
          </w:p>
        </w:tc>
      </w:tr>
      <w:tr w:rsidR="00AE631D" w:rsidTr="0077077D">
        <w:tc>
          <w:tcPr>
            <w:tcW w:w="8985" w:type="dxa"/>
            <w:gridSpan w:val="2"/>
          </w:tcPr>
          <w:p w:rsidR="00AE631D" w:rsidRDefault="00AE631D" w:rsidP="00FD1BB9">
            <w:pPr>
              <w:jc w:val="center"/>
              <w:rPr>
                <w:rFonts w:ascii="Times New Roman" w:eastAsia="Calibri" w:hAnsi="Times New Roman" w:cs="Times New Roman"/>
                <w:sz w:val="28"/>
                <w:szCs w:val="28"/>
                <w:highlight w:val="white"/>
                <w:lang w:val="uk-UA"/>
              </w:rPr>
            </w:pPr>
            <w:r w:rsidRPr="00AE631D">
              <w:rPr>
                <w:rFonts w:ascii="Times New Roman" w:eastAsia="Calibri" w:hAnsi="Times New Roman" w:cs="Times New Roman"/>
                <w:i/>
                <w:iCs/>
                <w:sz w:val="28"/>
                <w:szCs w:val="28"/>
                <w:highlight w:val="white"/>
              </w:rPr>
              <w:lastRenderedPageBreak/>
              <w:t>Діяльнісна (стратегічна) лінія</w:t>
            </w:r>
          </w:p>
        </w:tc>
      </w:tr>
      <w:tr w:rsidR="00AE631D" w:rsidRPr="002021AB"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AE631D" w:rsidRPr="00457DE6" w:rsidRDefault="00AE631D" w:rsidP="00AE631D">
            <w:pPr>
              <w:pStyle w:val="rvps14"/>
              <w:spacing w:before="150" w:beforeAutospacing="0" w:after="150" w:afterAutospacing="0"/>
              <w:rPr>
                <w:color w:val="000000"/>
                <w:lang w:val="uk-UA"/>
              </w:rPr>
            </w:pPr>
            <w:r w:rsidRPr="00457DE6">
              <w:rPr>
                <w:color w:val="000000"/>
                <w:lang w:val="uk-UA"/>
              </w:rPr>
              <w:t>Стратегії комунікативної поведінки, що забезпечують ефективну мовленнєву взаємодію</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AE631D" w:rsidRPr="00457DE6" w:rsidRDefault="00AE631D" w:rsidP="00AE631D">
            <w:pPr>
              <w:pStyle w:val="rvps14"/>
              <w:spacing w:before="150" w:beforeAutospacing="0" w:after="150" w:afterAutospacing="0"/>
              <w:rPr>
                <w:color w:val="000000"/>
                <w:lang w:val="uk-UA"/>
              </w:rPr>
            </w:pPr>
            <w:r w:rsidRPr="00457DE6">
              <w:rPr>
                <w:color w:val="000000"/>
                <w:lang w:val="uk-UA"/>
              </w:rPr>
              <w:t>сприймати новий досвід, запам’ятовувати, аналізувати, узагальнювати його та відповідно діяти у навчальних і життєвих ситуаціях</w:t>
            </w:r>
          </w:p>
        </w:tc>
      </w:tr>
    </w:tbl>
    <w:p w:rsidR="00FD1BB9" w:rsidRDefault="00FD1BB9" w:rsidP="00FD1BB9">
      <w:pPr>
        <w:spacing w:after="0" w:line="240" w:lineRule="auto"/>
        <w:ind w:left="360"/>
        <w:jc w:val="center"/>
        <w:rPr>
          <w:rFonts w:ascii="Times New Roman" w:eastAsia="Calibri" w:hAnsi="Times New Roman" w:cs="Times New Roman"/>
          <w:sz w:val="28"/>
          <w:szCs w:val="28"/>
          <w:highlight w:val="white"/>
          <w:lang w:val="uk-UA"/>
        </w:rPr>
      </w:pPr>
    </w:p>
    <w:p w:rsidR="00AE631D" w:rsidRDefault="00AE631D" w:rsidP="00FD1BB9">
      <w:pPr>
        <w:spacing w:after="0" w:line="240" w:lineRule="auto"/>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Українська література. Світова література.</w:t>
      </w:r>
    </w:p>
    <w:p w:rsidR="00AE631D" w:rsidRDefault="00AE631D" w:rsidP="00FD1BB9">
      <w:pPr>
        <w:spacing w:after="0" w:line="240" w:lineRule="auto"/>
        <w:ind w:left="360"/>
        <w:jc w:val="center"/>
        <w:rPr>
          <w:rFonts w:ascii="Times New Roman" w:eastAsia="Calibri" w:hAnsi="Times New Roman" w:cs="Times New Roman"/>
          <w:sz w:val="28"/>
          <w:szCs w:val="28"/>
          <w:highlight w:val="white"/>
          <w:lang w:val="uk-UA"/>
        </w:rPr>
      </w:pPr>
    </w:p>
    <w:tbl>
      <w:tblPr>
        <w:tblStyle w:val="a4"/>
        <w:tblW w:w="0" w:type="auto"/>
        <w:tblInd w:w="360" w:type="dxa"/>
        <w:tblLook w:val="04A0" w:firstRow="1" w:lastRow="0" w:firstColumn="1" w:lastColumn="0" w:noHBand="0" w:noVBand="1"/>
      </w:tblPr>
      <w:tblGrid>
        <w:gridCol w:w="3746"/>
        <w:gridCol w:w="5239"/>
      </w:tblGrid>
      <w:tr w:rsidR="00AE631D" w:rsidTr="00AE631D">
        <w:tc>
          <w:tcPr>
            <w:tcW w:w="3746" w:type="dxa"/>
          </w:tcPr>
          <w:p w:rsidR="00AE631D" w:rsidRDefault="001D7205"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Зміст освіти</w:t>
            </w:r>
          </w:p>
        </w:tc>
        <w:tc>
          <w:tcPr>
            <w:tcW w:w="5239" w:type="dxa"/>
          </w:tcPr>
          <w:p w:rsidR="00AE631D" w:rsidRDefault="001D7205"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Очікувані результати</w:t>
            </w:r>
          </w:p>
        </w:tc>
      </w:tr>
      <w:tr w:rsidR="001D7205" w:rsidTr="0077077D">
        <w:tc>
          <w:tcPr>
            <w:tcW w:w="8985" w:type="dxa"/>
            <w:gridSpan w:val="2"/>
          </w:tcPr>
          <w:p w:rsidR="001D7205" w:rsidRPr="001D7205" w:rsidRDefault="001D7205" w:rsidP="00FD1BB9">
            <w:pPr>
              <w:jc w:val="center"/>
              <w:rPr>
                <w:rFonts w:ascii="Times New Roman" w:eastAsia="Calibri" w:hAnsi="Times New Roman" w:cs="Times New Roman"/>
                <w:i/>
                <w:sz w:val="28"/>
                <w:szCs w:val="28"/>
                <w:highlight w:val="white"/>
                <w:lang w:val="uk-UA"/>
              </w:rPr>
            </w:pPr>
            <w:r>
              <w:rPr>
                <w:rFonts w:ascii="Times New Roman" w:eastAsia="Calibri" w:hAnsi="Times New Roman" w:cs="Times New Roman"/>
                <w:i/>
                <w:sz w:val="28"/>
                <w:szCs w:val="28"/>
                <w:highlight w:val="white"/>
                <w:lang w:val="uk-UA"/>
              </w:rPr>
              <w:t>Ціннісна лінія</w:t>
            </w:r>
          </w:p>
        </w:tc>
      </w:tr>
      <w:tr w:rsid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Знакові твори різних жанрів. Роль художньої літератури в сучасному світі. Література як діалог</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виявляти актуальність змісту, естетичну цінність творів, художні відкриття письменників, визначати ключові концепти людського буття в художній літературі, значення твору для суспільства, розв’язання моральних проблем особистості, аргументувати власну оцінку прочитаного вміти вести літературну дискусію (щодо твору, спадщини митців, тенденцій літератури), готувати публічні виступи, презентації, реферати щодо різних аспектів літератури</w:t>
            </w:r>
          </w:p>
        </w:tc>
      </w:tr>
      <w:tr w:rsidR="001D7205" w:rsidTr="0077077D">
        <w:tc>
          <w:tcPr>
            <w:tcW w:w="8985" w:type="dxa"/>
            <w:gridSpan w:val="2"/>
          </w:tcPr>
          <w:p w:rsidR="001D7205" w:rsidRPr="001D7205" w:rsidRDefault="001D7205" w:rsidP="00FD1BB9">
            <w:pPr>
              <w:jc w:val="center"/>
              <w:rPr>
                <w:rFonts w:ascii="Times New Roman" w:eastAsia="Calibri" w:hAnsi="Times New Roman" w:cs="Times New Roman"/>
                <w:i/>
                <w:sz w:val="28"/>
                <w:szCs w:val="28"/>
                <w:highlight w:val="white"/>
                <w:lang w:val="uk-UA"/>
              </w:rPr>
            </w:pPr>
            <w:r>
              <w:rPr>
                <w:rFonts w:ascii="Times New Roman" w:eastAsia="Calibri" w:hAnsi="Times New Roman" w:cs="Times New Roman"/>
                <w:i/>
                <w:sz w:val="28"/>
                <w:szCs w:val="28"/>
                <w:highlight w:val="white"/>
                <w:lang w:val="uk-UA"/>
              </w:rPr>
              <w:t>Літературознавча лінія</w:t>
            </w:r>
          </w:p>
        </w:tc>
      </w:tr>
      <w:tr w:rsid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Поетика літературного твору, її складові, взаємозв’язок між ними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визначати поетичні особливості художнього твору, в тому числі жанрові, стильові, мовні та інші</w:t>
            </w:r>
          </w:p>
          <w:p w:rsidR="001D7205" w:rsidRPr="00457DE6" w:rsidRDefault="001D7205" w:rsidP="001D7205">
            <w:pPr>
              <w:pStyle w:val="rvps14"/>
              <w:spacing w:before="150" w:beforeAutospacing="0" w:after="150" w:afterAutospacing="0"/>
              <w:rPr>
                <w:color w:val="000000"/>
              </w:rPr>
            </w:pPr>
            <w:r w:rsidRPr="00457DE6">
              <w:rPr>
                <w:color w:val="000000"/>
              </w:rPr>
              <w:t>знати і застосовувати теоретико-літературознавчі поняття у процесі проведення різних видів аналізу, інтерпретації оригінальних і перекладних творів</w:t>
            </w:r>
          </w:p>
        </w:tc>
      </w:tr>
      <w:tr w:rsid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Тенденції літературного процесу</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розуміти закономірності перебігу літературного процесу, їх відображення в художніх творах, взаємодію різних напрямів і течій, родів і жанрів</w:t>
            </w:r>
          </w:p>
        </w:tc>
      </w:tr>
      <w:tr w:rsid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Сучасні бібліотеки, електронні ресурси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користуватися різними видами ресурсів з питань художньої літератури (словники, довідники, монографії, літературно-критичні статті, наукові статті, Інтернет тощо)</w:t>
            </w:r>
          </w:p>
        </w:tc>
      </w:tr>
      <w:tr w:rsidR="001D7205" w:rsidTr="0077077D">
        <w:tc>
          <w:tcPr>
            <w:tcW w:w="8985" w:type="dxa"/>
            <w:gridSpan w:val="2"/>
          </w:tcPr>
          <w:p w:rsidR="001D7205" w:rsidRPr="001D7205" w:rsidRDefault="001D7205" w:rsidP="00FD1BB9">
            <w:pPr>
              <w:jc w:val="center"/>
              <w:rPr>
                <w:rFonts w:ascii="Times New Roman" w:eastAsia="Calibri" w:hAnsi="Times New Roman" w:cs="Times New Roman"/>
                <w:i/>
                <w:sz w:val="28"/>
                <w:szCs w:val="28"/>
                <w:highlight w:val="white"/>
                <w:lang w:val="uk-UA"/>
              </w:rPr>
            </w:pPr>
            <w:r>
              <w:rPr>
                <w:rFonts w:ascii="Times New Roman" w:eastAsia="Calibri" w:hAnsi="Times New Roman" w:cs="Times New Roman"/>
                <w:i/>
                <w:sz w:val="28"/>
                <w:szCs w:val="28"/>
                <w:highlight w:val="white"/>
                <w:lang w:val="uk-UA"/>
              </w:rPr>
              <w:t>Культорологічна лінія</w:t>
            </w:r>
          </w:p>
        </w:tc>
      </w:tr>
      <w:tr w:rsid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Специфіка сучасної культури і літератури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орієнтуватися у світі художньої літератури і культури, виявляти сучасні тенденції в національній і світовій культурі і літературі, знати сучасних авторів та їх актуальні твори</w:t>
            </w:r>
          </w:p>
        </w:tc>
      </w:tr>
      <w:tr w:rsid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lastRenderedPageBreak/>
              <w:t>Масова і класична література. </w:t>
            </w:r>
            <w:r w:rsidRPr="00457DE6">
              <w:rPr>
                <w:color w:val="000000"/>
              </w:rPr>
              <w:br/>
              <w:t>Джерела і фактори розвитку літератури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розрізняти класичну і масову літературу, їх особливості і функції визначати фольклорну і міфологічну основу художніх творів, їх зв’язок із розвитком філософської думки, релігії, національно-культурними особливостями народів (регіонів, країн)</w:t>
            </w:r>
          </w:p>
        </w:tc>
      </w:tr>
      <w:tr w:rsid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Літературні місця України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знати пам’ятні місця України, пов’язані з життям і творчістю видатних митців України і світу</w:t>
            </w:r>
          </w:p>
        </w:tc>
      </w:tr>
      <w:tr w:rsidR="001D7205" w:rsidTr="0077077D">
        <w:tc>
          <w:tcPr>
            <w:tcW w:w="8985" w:type="dxa"/>
            <w:gridSpan w:val="2"/>
          </w:tcPr>
          <w:p w:rsidR="001D7205" w:rsidRPr="00457DE6" w:rsidRDefault="001D7205" w:rsidP="00FD1BB9">
            <w:pPr>
              <w:jc w:val="center"/>
              <w:rPr>
                <w:rFonts w:ascii="Times New Roman" w:eastAsia="Calibri" w:hAnsi="Times New Roman" w:cs="Times New Roman"/>
                <w:i/>
                <w:sz w:val="24"/>
                <w:szCs w:val="24"/>
                <w:highlight w:val="white"/>
                <w:lang w:val="uk-UA"/>
              </w:rPr>
            </w:pPr>
            <w:r w:rsidRPr="00457DE6">
              <w:rPr>
                <w:rFonts w:ascii="Times New Roman" w:eastAsia="Calibri" w:hAnsi="Times New Roman" w:cs="Times New Roman"/>
                <w:i/>
                <w:sz w:val="24"/>
                <w:szCs w:val="24"/>
                <w:highlight w:val="white"/>
                <w:lang w:val="uk-UA"/>
              </w:rPr>
              <w:t>Компаративна лінія</w:t>
            </w:r>
          </w:p>
        </w:tc>
      </w:tr>
      <w:tr w:rsid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Традиції і новаторство в літературі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знати специфіку втілення традиційних тем, образів, сюжетів і мотивів у художніх творах різних часів і народів</w:t>
            </w:r>
          </w:p>
        </w:tc>
      </w:tr>
      <w:tr w:rsid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Літературні зв’язки (контактні, генетичні, типологічні, інтертекстуальні)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встановлювати спільні закономірності розвитку різних літератур, видів мистецтва</w:t>
            </w:r>
          </w:p>
          <w:p w:rsidR="001D7205" w:rsidRPr="00457DE6" w:rsidRDefault="001D7205" w:rsidP="001D7205">
            <w:pPr>
              <w:pStyle w:val="rvps14"/>
              <w:spacing w:before="150" w:beforeAutospacing="0" w:after="150" w:afterAutospacing="0"/>
              <w:rPr>
                <w:color w:val="000000"/>
              </w:rPr>
            </w:pPr>
            <w:r w:rsidRPr="00457DE6">
              <w:rPr>
                <w:color w:val="000000"/>
              </w:rPr>
              <w:t>зіставляти художні твори в різних аспектах (проблемно-тематичному, сюжетному, образному та інших), розкривати специфіку втілення актуальних тем у різних національних літературах, виявляти національні образи світу і характери в літературі, схожість і відмінність авторської позиції митців</w:t>
            </w:r>
          </w:p>
        </w:tc>
      </w:tr>
      <w:tr w:rsid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Види художнього перекладу та їх специфіка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визначати особливості різних видів художнього перекладу, зіставляти їх з текстом оригіналу</w:t>
            </w:r>
          </w:p>
        </w:tc>
      </w:tr>
    </w:tbl>
    <w:p w:rsidR="00AE631D" w:rsidRDefault="00AE631D" w:rsidP="00FD1BB9">
      <w:pPr>
        <w:spacing w:after="0" w:line="240" w:lineRule="auto"/>
        <w:ind w:left="360"/>
        <w:jc w:val="center"/>
        <w:rPr>
          <w:rFonts w:ascii="Times New Roman" w:eastAsia="Calibri" w:hAnsi="Times New Roman" w:cs="Times New Roman"/>
          <w:sz w:val="28"/>
          <w:szCs w:val="28"/>
          <w:highlight w:val="white"/>
          <w:lang w:val="uk-UA"/>
        </w:rPr>
      </w:pPr>
    </w:p>
    <w:p w:rsidR="001D7205" w:rsidRDefault="001D7205" w:rsidP="00FD1BB9">
      <w:pPr>
        <w:spacing w:after="0" w:line="240" w:lineRule="auto"/>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ІІ. Освітня галузь «Суспільствознавство»</w:t>
      </w:r>
    </w:p>
    <w:p w:rsidR="001D7205" w:rsidRDefault="001D7205" w:rsidP="00FD1BB9">
      <w:pPr>
        <w:spacing w:after="0" w:line="240" w:lineRule="auto"/>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Історичний компонент</w:t>
      </w:r>
    </w:p>
    <w:p w:rsidR="001D7205" w:rsidRDefault="001D7205" w:rsidP="00FD1BB9">
      <w:pPr>
        <w:spacing w:after="0" w:line="240" w:lineRule="auto"/>
        <w:ind w:left="360"/>
        <w:jc w:val="center"/>
        <w:rPr>
          <w:rFonts w:ascii="Times New Roman" w:eastAsia="Calibri" w:hAnsi="Times New Roman" w:cs="Times New Roman"/>
          <w:sz w:val="28"/>
          <w:szCs w:val="28"/>
          <w:highlight w:val="white"/>
          <w:lang w:val="uk-UA"/>
        </w:rPr>
      </w:pPr>
    </w:p>
    <w:tbl>
      <w:tblPr>
        <w:tblStyle w:val="a4"/>
        <w:tblW w:w="0" w:type="auto"/>
        <w:tblInd w:w="360" w:type="dxa"/>
        <w:tblLook w:val="04A0" w:firstRow="1" w:lastRow="0" w:firstColumn="1" w:lastColumn="0" w:noHBand="0" w:noVBand="1"/>
      </w:tblPr>
      <w:tblGrid>
        <w:gridCol w:w="3746"/>
        <w:gridCol w:w="5239"/>
      </w:tblGrid>
      <w:tr w:rsidR="001D7205" w:rsidTr="001D7205">
        <w:tc>
          <w:tcPr>
            <w:tcW w:w="3746" w:type="dxa"/>
          </w:tcPr>
          <w:p w:rsidR="001D7205" w:rsidRDefault="001D7205"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Зміст освіти</w:t>
            </w:r>
          </w:p>
        </w:tc>
        <w:tc>
          <w:tcPr>
            <w:tcW w:w="5239" w:type="dxa"/>
          </w:tcPr>
          <w:p w:rsidR="001D7205" w:rsidRDefault="001D7205"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Очікувані результати</w:t>
            </w:r>
          </w:p>
        </w:tc>
      </w:tr>
      <w:tr w:rsidR="001D7205" w:rsidRP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Новітній час: людина в індустріальну та постіндустріальну добу. Перша світова війна. Епоха революцій. Українська революція. Формування модерної політичної української нації. Утворення СРСР і місце в ньому України.</w:t>
            </w:r>
          </w:p>
          <w:p w:rsidR="001D7205" w:rsidRPr="00457DE6" w:rsidRDefault="001D7205" w:rsidP="001D7205">
            <w:pPr>
              <w:pStyle w:val="rvps14"/>
              <w:spacing w:before="150" w:beforeAutospacing="0" w:after="150" w:afterAutospacing="0"/>
              <w:rPr>
                <w:color w:val="000000"/>
              </w:rPr>
            </w:pPr>
            <w:r w:rsidRPr="00457DE6">
              <w:rPr>
                <w:color w:val="000000"/>
              </w:rPr>
              <w:t>Комунізм, фашизм, націонал-соціалізм. Демократія і диктатура. Авторитаризм і тоталітаризм.</w:t>
            </w:r>
          </w:p>
          <w:p w:rsidR="001D7205" w:rsidRPr="00457DE6" w:rsidRDefault="001D7205" w:rsidP="001D7205">
            <w:pPr>
              <w:pStyle w:val="rvps14"/>
              <w:spacing w:before="150" w:beforeAutospacing="0" w:after="150" w:afterAutospacing="0"/>
              <w:rPr>
                <w:color w:val="000000"/>
              </w:rPr>
            </w:pPr>
            <w:r w:rsidRPr="00457DE6">
              <w:rPr>
                <w:color w:val="000000"/>
              </w:rPr>
              <w:t xml:space="preserve">Криза 1929-1933 років. Модернізація на українських землях у1920-1930-х роках. </w:t>
            </w:r>
            <w:r w:rsidRPr="00457DE6">
              <w:rPr>
                <w:color w:val="000000"/>
              </w:rPr>
              <w:lastRenderedPageBreak/>
              <w:t>Голодомор. Друга світова війна. Велика Вітчизняна війна. Голокост. Україна у війні. Деколонізація. Нова система міжнародних відносин. Холодна війна. НТР.</w:t>
            </w:r>
          </w:p>
          <w:p w:rsidR="001D7205" w:rsidRPr="00457DE6" w:rsidRDefault="001D7205" w:rsidP="001D7205">
            <w:pPr>
              <w:pStyle w:val="rvps14"/>
              <w:spacing w:before="150" w:beforeAutospacing="0" w:after="150" w:afterAutospacing="0"/>
              <w:rPr>
                <w:color w:val="000000"/>
              </w:rPr>
            </w:pPr>
            <w:r w:rsidRPr="00457DE6">
              <w:rPr>
                <w:color w:val="000000"/>
              </w:rPr>
              <w:t>Українське радянське суспільство в другій половині ХХ століття. Криза та крах комунізму. Здобуття незалежності України.</w:t>
            </w:r>
          </w:p>
          <w:p w:rsidR="001D7205" w:rsidRPr="00457DE6" w:rsidRDefault="001D7205" w:rsidP="001D7205">
            <w:pPr>
              <w:pStyle w:val="rvps14"/>
              <w:spacing w:before="150" w:beforeAutospacing="0" w:after="150" w:afterAutospacing="0"/>
              <w:rPr>
                <w:color w:val="000000"/>
              </w:rPr>
            </w:pPr>
            <w:r w:rsidRPr="00457DE6">
              <w:rPr>
                <w:color w:val="000000"/>
              </w:rPr>
              <w:t>Інтеграційні процеси. Глобалізація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lastRenderedPageBreak/>
              <w:t xml:space="preserve">знати і розуміти сутність історії як процесу, науки та живої пам’яті, можливість співіснування різних думок щодо однієї історичної події  світової та української історії, місце України в сучасному світі, характерні риси, особливості, значення та наслідки подій, явищ і процесів в історії доби, уміти використовувати історичні події для пояснення явищ і процесів, самостійно здобувати з різних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w:t>
            </w:r>
            <w:r w:rsidRPr="00457DE6">
              <w:rPr>
                <w:color w:val="000000"/>
              </w:rPr>
              <w:lastRenderedPageBreak/>
              <w:t>застосовувати набуті знання та вміння для обґрунтованого пояснення минулого в різній формі з використанням відповідного понятійного 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 історичних діячів епохи, оцінювати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ХХ-ХХI століття</w:t>
            </w:r>
          </w:p>
        </w:tc>
      </w:tr>
      <w:tr w:rsidR="001D7205" w:rsidRPr="001D7205" w:rsidTr="0077077D">
        <w:tc>
          <w:tcPr>
            <w:tcW w:w="8985" w:type="dxa"/>
            <w:gridSpan w:val="2"/>
          </w:tcPr>
          <w:p w:rsidR="001D7205" w:rsidRPr="001D7205" w:rsidRDefault="001D7205"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lastRenderedPageBreak/>
              <w:t>Суспільствознавчий компонент</w:t>
            </w:r>
          </w:p>
        </w:tc>
      </w:tr>
      <w:tr w:rsidR="001D7205" w:rsidRPr="001D7205" w:rsidTr="001D7205">
        <w:tc>
          <w:tcPr>
            <w:tcW w:w="3746" w:type="dxa"/>
          </w:tcPr>
          <w:p w:rsidR="001D7205" w:rsidRPr="00457DE6" w:rsidRDefault="001D7205" w:rsidP="00FD1BB9">
            <w:pPr>
              <w:jc w:val="center"/>
              <w:rPr>
                <w:rFonts w:ascii="Times New Roman" w:eastAsia="Calibri" w:hAnsi="Times New Roman" w:cs="Times New Roman"/>
                <w:sz w:val="24"/>
                <w:szCs w:val="24"/>
                <w:highlight w:val="white"/>
                <w:lang w:val="uk-UA"/>
              </w:rPr>
            </w:pPr>
            <w:r w:rsidRPr="00457DE6">
              <w:rPr>
                <w:rFonts w:ascii="Times New Roman" w:eastAsia="Calibri" w:hAnsi="Times New Roman" w:cs="Times New Roman"/>
                <w:sz w:val="24"/>
                <w:szCs w:val="24"/>
                <w:highlight w:val="white"/>
              </w:rPr>
              <w:t>Людина в суспільно-політичній сфері</w:t>
            </w:r>
          </w:p>
        </w:tc>
        <w:tc>
          <w:tcPr>
            <w:tcW w:w="5239" w:type="dxa"/>
          </w:tcPr>
          <w:p w:rsidR="001D7205" w:rsidRPr="00457DE6" w:rsidRDefault="001D7205" w:rsidP="00FD1BB9">
            <w:pPr>
              <w:jc w:val="center"/>
              <w:rPr>
                <w:rFonts w:ascii="Times New Roman" w:eastAsia="Calibri" w:hAnsi="Times New Roman" w:cs="Times New Roman"/>
                <w:sz w:val="24"/>
                <w:szCs w:val="24"/>
                <w:highlight w:val="white"/>
                <w:lang w:val="uk-UA"/>
              </w:rPr>
            </w:pPr>
          </w:p>
        </w:tc>
      </w:tr>
      <w:tr w:rsidR="001D7205" w:rsidRP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Типи суспільств. Політика. Політична система і влада в Україні. Демократія. Громадянське суспільство</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457DE6" w:rsidRDefault="001D7205" w:rsidP="001D7205">
            <w:pPr>
              <w:pStyle w:val="rvps14"/>
              <w:spacing w:before="150" w:beforeAutospacing="0" w:after="150" w:afterAutospacing="0"/>
              <w:rPr>
                <w:color w:val="000000"/>
              </w:rPr>
            </w:pPr>
            <w:r w:rsidRPr="00457DE6">
              <w:rPr>
                <w:color w:val="000000"/>
              </w:rPr>
              <w:t>знати і розуміти сутність і структуру суспільства, політичної системи і влади, ознаки та особливості полікультурного та громадянського суспільства, форми участі громадян у житті суспільства і держави,</w:t>
            </w:r>
          </w:p>
          <w:p w:rsidR="001D7205" w:rsidRPr="00457DE6" w:rsidRDefault="001D7205" w:rsidP="001D7205">
            <w:pPr>
              <w:pStyle w:val="rvps14"/>
              <w:spacing w:before="150" w:beforeAutospacing="0" w:after="150" w:afterAutospacing="0"/>
              <w:rPr>
                <w:color w:val="000000"/>
              </w:rPr>
            </w:pPr>
            <w:r w:rsidRPr="00457DE6">
              <w:rPr>
                <w:color w:val="000000"/>
              </w:rPr>
              <w:t>вміти характеризувати політичну систему України, механізми функціонування політичної системи та влади в Україні, виклики і загрози ХХI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в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w:t>
            </w:r>
          </w:p>
        </w:tc>
      </w:tr>
      <w:tr w:rsidR="001D7205" w:rsidRPr="001D7205" w:rsidTr="001D7205">
        <w:tc>
          <w:tcPr>
            <w:tcW w:w="3746" w:type="dxa"/>
          </w:tcPr>
          <w:p w:rsidR="001D7205" w:rsidRPr="001D7205" w:rsidRDefault="001D7205" w:rsidP="00FD1BB9">
            <w:pPr>
              <w:jc w:val="center"/>
              <w:rPr>
                <w:rFonts w:ascii="Times New Roman" w:eastAsia="Calibri" w:hAnsi="Times New Roman" w:cs="Times New Roman"/>
                <w:sz w:val="28"/>
                <w:szCs w:val="28"/>
                <w:highlight w:val="white"/>
                <w:lang w:val="uk-UA"/>
              </w:rPr>
            </w:pPr>
            <w:r w:rsidRPr="001D7205">
              <w:rPr>
                <w:rFonts w:ascii="Times New Roman" w:eastAsia="Calibri" w:hAnsi="Times New Roman" w:cs="Times New Roman"/>
                <w:sz w:val="28"/>
                <w:szCs w:val="28"/>
                <w:highlight w:val="white"/>
              </w:rPr>
              <w:t>Людина в соціальній сфері</w:t>
            </w:r>
          </w:p>
        </w:tc>
        <w:tc>
          <w:tcPr>
            <w:tcW w:w="5239" w:type="dxa"/>
          </w:tcPr>
          <w:p w:rsidR="001D7205" w:rsidRPr="001D7205" w:rsidRDefault="001D7205" w:rsidP="00FD1BB9">
            <w:pPr>
              <w:jc w:val="center"/>
              <w:rPr>
                <w:rFonts w:ascii="Times New Roman" w:eastAsia="Calibri" w:hAnsi="Times New Roman" w:cs="Times New Roman"/>
                <w:sz w:val="28"/>
                <w:szCs w:val="28"/>
                <w:highlight w:val="white"/>
                <w:lang w:val="uk-UA"/>
              </w:rPr>
            </w:pPr>
          </w:p>
        </w:tc>
      </w:tr>
      <w:tr w:rsidR="001D7205" w:rsidRP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5D21FA" w:rsidRDefault="005D21FA" w:rsidP="001D7205">
            <w:pPr>
              <w:pStyle w:val="rvps14"/>
              <w:spacing w:before="150" w:beforeAutospacing="0" w:after="150" w:afterAutospacing="0"/>
              <w:rPr>
                <w:color w:val="000000"/>
              </w:rPr>
            </w:pPr>
            <w:r w:rsidRPr="005D21FA">
              <w:rPr>
                <w:color w:val="000000"/>
                <w:lang w:val="uk-UA"/>
              </w:rPr>
              <w:t>д</w:t>
            </w:r>
            <w:r w:rsidR="001D7205" w:rsidRPr="005D21FA">
              <w:rPr>
                <w:color w:val="000000"/>
              </w:rPr>
              <w:t>оціальні інститути суспільства. Етика сімейних відносин. Міжнаціональні відносини. Глобалізація. Інформаційне суспільство.</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5D21FA" w:rsidRDefault="001D7205" w:rsidP="001D7205">
            <w:pPr>
              <w:pStyle w:val="rvps14"/>
              <w:spacing w:before="150" w:beforeAutospacing="0" w:after="150" w:afterAutospacing="0"/>
              <w:rPr>
                <w:color w:val="000000"/>
              </w:rPr>
            </w:pPr>
            <w:r w:rsidRPr="005D21FA">
              <w:rPr>
                <w:color w:val="000000"/>
              </w:rPr>
              <w:t xml:space="preserve">знати і розуміти соціальну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уміти розв’язувати нескладні конфліктні ситуації за допомогою відповідних стратегій, виявляти стереотипи та прояви дискримінації, </w:t>
            </w:r>
            <w:r w:rsidRPr="005D21FA">
              <w:rPr>
                <w:color w:val="000000"/>
              </w:rPr>
              <w:lastRenderedPageBreak/>
              <w:t>зокрема в міжетнічних і міжконфесійних відносинах, прояви конкурентної та солідарної комунікації, застосовувати засвоєні поняття і вміння у процесі власного спілкування і співпраці у групі, колективі, взаємодії із соціальними 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соціуму</w:t>
            </w:r>
          </w:p>
        </w:tc>
      </w:tr>
      <w:tr w:rsidR="001D7205" w:rsidRPr="001D7205" w:rsidTr="001D7205">
        <w:tc>
          <w:tcPr>
            <w:tcW w:w="3746" w:type="dxa"/>
          </w:tcPr>
          <w:p w:rsidR="001D7205" w:rsidRPr="001D7205" w:rsidRDefault="001D7205" w:rsidP="00FD1BB9">
            <w:pPr>
              <w:jc w:val="center"/>
              <w:rPr>
                <w:rFonts w:ascii="Times New Roman" w:eastAsia="Calibri" w:hAnsi="Times New Roman" w:cs="Times New Roman"/>
                <w:sz w:val="28"/>
                <w:szCs w:val="28"/>
                <w:highlight w:val="white"/>
                <w:lang w:val="uk-UA"/>
              </w:rPr>
            </w:pPr>
            <w:r w:rsidRPr="001D7205">
              <w:rPr>
                <w:rFonts w:ascii="Times New Roman" w:eastAsia="Calibri" w:hAnsi="Times New Roman" w:cs="Times New Roman"/>
                <w:sz w:val="28"/>
                <w:szCs w:val="28"/>
                <w:highlight w:val="white"/>
              </w:rPr>
              <w:lastRenderedPageBreak/>
              <w:t>Людина у правовій сфері</w:t>
            </w:r>
          </w:p>
        </w:tc>
        <w:tc>
          <w:tcPr>
            <w:tcW w:w="5239" w:type="dxa"/>
          </w:tcPr>
          <w:p w:rsidR="001D7205" w:rsidRPr="001D7205" w:rsidRDefault="001D7205" w:rsidP="00FD1BB9">
            <w:pPr>
              <w:jc w:val="center"/>
              <w:rPr>
                <w:rFonts w:ascii="Times New Roman" w:eastAsia="Calibri" w:hAnsi="Times New Roman" w:cs="Times New Roman"/>
                <w:sz w:val="28"/>
                <w:szCs w:val="28"/>
                <w:highlight w:val="white"/>
                <w:lang w:val="uk-UA"/>
              </w:rPr>
            </w:pPr>
          </w:p>
        </w:tc>
      </w:tr>
      <w:tr w:rsidR="001D7205" w:rsidRP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D7205" w:rsidRPr="005D21FA" w:rsidRDefault="001D7205" w:rsidP="001D7205">
            <w:pPr>
              <w:pStyle w:val="rvps14"/>
              <w:spacing w:before="150" w:beforeAutospacing="0" w:after="150" w:afterAutospacing="0"/>
              <w:rPr>
                <w:color w:val="000000"/>
              </w:rPr>
            </w:pPr>
            <w:r w:rsidRPr="005D21FA">
              <w:rPr>
                <w:color w:val="000000"/>
              </w:rPr>
              <w:t>Держава. Право. Правовідносини. Права, свободи, обов’язки, законні інтереси людини. Правопорушення та юридична відповідальність. Галузі права України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D7205" w:rsidRPr="005D21FA" w:rsidRDefault="001D7205" w:rsidP="001D7205">
            <w:pPr>
              <w:pStyle w:val="rvps14"/>
              <w:spacing w:before="150" w:beforeAutospacing="0" w:after="150" w:afterAutospacing="0"/>
              <w:rPr>
                <w:color w:val="000000"/>
              </w:rPr>
            </w:pPr>
            <w:r w:rsidRPr="005D21FA">
              <w:rPr>
                <w:color w:val="000000"/>
              </w:rPr>
              <w:t>знати і розуміти поняття, пов’язані із правовою сферою суспільного життя та окремими галузями права України, ознаки і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 </w:t>
            </w:r>
            <w:r w:rsidRPr="005D21FA">
              <w:rPr>
                <w:color w:val="000000"/>
              </w:rPr>
              <w:br/>
              <w:t>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різних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соціальної держави, життєві ситуації з позицій галузевого законодавства, правопорушення за ступенем їх суспільної небезпеки</w:t>
            </w:r>
          </w:p>
        </w:tc>
      </w:tr>
      <w:tr w:rsidR="001D7205" w:rsidRPr="001D7205" w:rsidTr="001D7205">
        <w:tc>
          <w:tcPr>
            <w:tcW w:w="3746" w:type="dxa"/>
          </w:tcPr>
          <w:p w:rsidR="001D7205" w:rsidRPr="001D7205" w:rsidRDefault="00B539AD" w:rsidP="00FD1BB9">
            <w:pPr>
              <w:jc w:val="center"/>
              <w:rPr>
                <w:rFonts w:ascii="Times New Roman" w:eastAsia="Calibri" w:hAnsi="Times New Roman" w:cs="Times New Roman"/>
                <w:sz w:val="28"/>
                <w:szCs w:val="28"/>
                <w:highlight w:val="white"/>
                <w:lang w:val="uk-UA"/>
              </w:rPr>
            </w:pPr>
            <w:r w:rsidRPr="00B539AD">
              <w:rPr>
                <w:rFonts w:ascii="Times New Roman" w:eastAsia="Calibri" w:hAnsi="Times New Roman" w:cs="Times New Roman"/>
                <w:sz w:val="28"/>
                <w:szCs w:val="28"/>
                <w:highlight w:val="white"/>
              </w:rPr>
              <w:t>Людина в економічній сфері</w:t>
            </w:r>
          </w:p>
        </w:tc>
        <w:tc>
          <w:tcPr>
            <w:tcW w:w="5239" w:type="dxa"/>
          </w:tcPr>
          <w:p w:rsidR="001D7205" w:rsidRPr="001D7205" w:rsidRDefault="001D7205" w:rsidP="00FD1BB9">
            <w:pPr>
              <w:jc w:val="center"/>
              <w:rPr>
                <w:rFonts w:ascii="Times New Roman" w:eastAsia="Calibri" w:hAnsi="Times New Roman" w:cs="Times New Roman"/>
                <w:sz w:val="28"/>
                <w:szCs w:val="28"/>
                <w:highlight w:val="white"/>
                <w:lang w:val="uk-UA"/>
              </w:rPr>
            </w:pPr>
          </w:p>
        </w:tc>
      </w:tr>
      <w:tr w:rsidR="00B539AD" w:rsidRPr="001D7205" w:rsidTr="001D7205">
        <w:tc>
          <w:tcPr>
            <w:tcW w:w="3746" w:type="dxa"/>
          </w:tcPr>
          <w:p w:rsidR="00B539AD" w:rsidRPr="001D7205" w:rsidRDefault="00B539AD" w:rsidP="00FD1BB9">
            <w:pPr>
              <w:jc w:val="center"/>
              <w:rPr>
                <w:rFonts w:ascii="Times New Roman" w:eastAsia="Calibri" w:hAnsi="Times New Roman" w:cs="Times New Roman"/>
                <w:sz w:val="28"/>
                <w:szCs w:val="28"/>
                <w:highlight w:val="white"/>
                <w:lang w:val="uk-UA"/>
              </w:rPr>
            </w:pPr>
          </w:p>
        </w:tc>
        <w:tc>
          <w:tcPr>
            <w:tcW w:w="5239" w:type="dxa"/>
          </w:tcPr>
          <w:p w:rsidR="00B539AD" w:rsidRPr="001D7205" w:rsidRDefault="00B539AD" w:rsidP="00FD1BB9">
            <w:pPr>
              <w:jc w:val="center"/>
              <w:rPr>
                <w:rFonts w:ascii="Times New Roman" w:eastAsia="Calibri" w:hAnsi="Times New Roman" w:cs="Times New Roman"/>
                <w:sz w:val="28"/>
                <w:szCs w:val="28"/>
                <w:highlight w:val="white"/>
                <w:lang w:val="uk-UA"/>
              </w:rPr>
            </w:pPr>
          </w:p>
        </w:tc>
      </w:tr>
      <w:tr w:rsidR="00B539AD" w:rsidRP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B539AD" w:rsidRPr="005D21FA" w:rsidRDefault="00B539AD" w:rsidP="00B539AD">
            <w:pPr>
              <w:pStyle w:val="rvps14"/>
              <w:spacing w:before="150" w:beforeAutospacing="0" w:after="150" w:afterAutospacing="0"/>
              <w:rPr>
                <w:color w:val="000000"/>
              </w:rPr>
            </w:pPr>
            <w:r w:rsidRPr="005D21FA">
              <w:rPr>
                <w:color w:val="000000"/>
              </w:rPr>
              <w:t>Економіка. Економічне життя суспільства. Людина в системі економічних відносин. Економічні потреби, умови і ресурси. Економічна діяльність суспільства. Домашнє господарство.</w:t>
            </w:r>
          </w:p>
          <w:p w:rsidR="00B539AD" w:rsidRPr="005D21FA" w:rsidRDefault="00B539AD" w:rsidP="00B539AD">
            <w:pPr>
              <w:pStyle w:val="rvps14"/>
              <w:spacing w:before="150" w:beforeAutospacing="0" w:after="150" w:afterAutospacing="0"/>
              <w:rPr>
                <w:color w:val="000000"/>
              </w:rPr>
            </w:pPr>
            <w:r w:rsidRPr="005D21FA">
              <w:rPr>
                <w:color w:val="000000"/>
              </w:rPr>
              <w:t xml:space="preserve">Економіка та економічна система України. Місце України у світовому господарстві. Праця. </w:t>
            </w:r>
            <w:r w:rsidRPr="005D21FA">
              <w:rPr>
                <w:color w:val="000000"/>
              </w:rPr>
              <w:lastRenderedPageBreak/>
              <w:t>Професія. Ринок праці. Підприємництво</w:t>
            </w:r>
          </w:p>
          <w:p w:rsidR="00B539AD" w:rsidRPr="005D21FA" w:rsidRDefault="00B539AD" w:rsidP="00B539AD">
            <w:pPr>
              <w:pStyle w:val="rvps14"/>
              <w:spacing w:before="150" w:beforeAutospacing="0" w:after="150" w:afterAutospacing="0"/>
              <w:rPr>
                <w:color w:val="000000"/>
              </w:rPr>
            </w:pPr>
            <w:r w:rsidRPr="005D21FA">
              <w:rPr>
                <w:color w:val="000000"/>
              </w:rPr>
              <w:t>Якість і рівень життя. Бюджет. Податки. Фінанси. Фінансова безпека громадянина і держави</w:t>
            </w:r>
          </w:p>
          <w:p w:rsidR="00B539AD" w:rsidRPr="005D21FA" w:rsidRDefault="00B539AD" w:rsidP="00B539AD">
            <w:pPr>
              <w:pStyle w:val="rvps14"/>
              <w:spacing w:before="150" w:beforeAutospacing="0" w:after="150" w:afterAutospacing="0"/>
              <w:rPr>
                <w:color w:val="000000"/>
              </w:rPr>
            </w:pPr>
            <w:r w:rsidRPr="005D21FA">
              <w:rPr>
                <w:color w:val="000000"/>
              </w:rPr>
              <w:t>Світова економіка. Глобалізація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B539AD" w:rsidRPr="005D21FA" w:rsidRDefault="00B539AD" w:rsidP="00B539AD">
            <w:pPr>
              <w:pStyle w:val="rvps14"/>
              <w:spacing w:before="150" w:beforeAutospacing="0" w:after="150" w:afterAutospacing="0"/>
              <w:rPr>
                <w:color w:val="000000"/>
              </w:rPr>
            </w:pPr>
            <w:r w:rsidRPr="005D21FA">
              <w:rPr>
                <w:color w:val="000000"/>
              </w:rPr>
              <w:lastRenderedPageBreak/>
              <w:t xml:space="preserve">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w:t>
            </w:r>
            <w:r w:rsidRPr="005D21FA">
              <w:rPr>
                <w:color w:val="000000"/>
              </w:rPr>
              <w:lastRenderedPageBreak/>
              <w:t>зв’язки між економічними подіями на міжнародній арені та в Україні, аналізувати та враховувати фінансові ризики, застосовувати набуті знання і вміння під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глобалізації</w:t>
            </w:r>
          </w:p>
        </w:tc>
      </w:tr>
      <w:tr w:rsidR="00B539AD" w:rsidRPr="001D7205" w:rsidTr="001D7205">
        <w:tc>
          <w:tcPr>
            <w:tcW w:w="3746" w:type="dxa"/>
          </w:tcPr>
          <w:p w:rsidR="00B539AD" w:rsidRPr="001D7205" w:rsidRDefault="00B539AD" w:rsidP="00FD1BB9">
            <w:pPr>
              <w:jc w:val="center"/>
              <w:rPr>
                <w:rFonts w:ascii="Times New Roman" w:eastAsia="Calibri" w:hAnsi="Times New Roman" w:cs="Times New Roman"/>
                <w:sz w:val="28"/>
                <w:szCs w:val="28"/>
                <w:highlight w:val="white"/>
                <w:lang w:val="uk-UA"/>
              </w:rPr>
            </w:pPr>
            <w:r w:rsidRPr="00B539AD">
              <w:rPr>
                <w:rFonts w:ascii="Times New Roman" w:eastAsia="Calibri" w:hAnsi="Times New Roman" w:cs="Times New Roman"/>
                <w:sz w:val="28"/>
                <w:szCs w:val="28"/>
                <w:highlight w:val="white"/>
              </w:rPr>
              <w:lastRenderedPageBreak/>
              <w:t>Людина в культурно-духовній сфері</w:t>
            </w:r>
          </w:p>
        </w:tc>
        <w:tc>
          <w:tcPr>
            <w:tcW w:w="5239" w:type="dxa"/>
          </w:tcPr>
          <w:p w:rsidR="00B539AD" w:rsidRPr="001D7205" w:rsidRDefault="00B539AD" w:rsidP="00FD1BB9">
            <w:pPr>
              <w:jc w:val="center"/>
              <w:rPr>
                <w:rFonts w:ascii="Times New Roman" w:eastAsia="Calibri" w:hAnsi="Times New Roman" w:cs="Times New Roman"/>
                <w:sz w:val="28"/>
                <w:szCs w:val="28"/>
                <w:highlight w:val="white"/>
                <w:lang w:val="uk-UA"/>
              </w:rPr>
            </w:pPr>
          </w:p>
        </w:tc>
      </w:tr>
      <w:tr w:rsidR="00B539AD" w:rsidRP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B539AD" w:rsidRPr="005D21FA" w:rsidRDefault="00B539AD" w:rsidP="00B539AD">
            <w:pPr>
              <w:pStyle w:val="rvps14"/>
              <w:spacing w:before="150" w:beforeAutospacing="0" w:after="150" w:afterAutospacing="0"/>
              <w:rPr>
                <w:color w:val="000000"/>
              </w:rPr>
            </w:pPr>
            <w:r w:rsidRPr="005D21FA">
              <w:rPr>
                <w:color w:val="000000"/>
              </w:rPr>
              <w:t>Індивід, індивідуальність, особистість. Духовний світ людини. Цінності та якості людини та громадянина демократичного суспільства. Гуманізм.</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B539AD" w:rsidRPr="005D21FA" w:rsidRDefault="00B539AD" w:rsidP="00B539AD">
            <w:pPr>
              <w:pStyle w:val="rvps14"/>
              <w:spacing w:before="150" w:beforeAutospacing="0" w:after="150" w:afterAutospacing="0"/>
              <w:rPr>
                <w:color w:val="000000"/>
              </w:rPr>
            </w:pPr>
            <w:r w:rsidRPr="005D21FA">
              <w:rPr>
                <w:color w:val="000000"/>
              </w:rPr>
              <w:t>знати і розуміти цінності і духовний світ сучасної людини, необхідність принципів і норм моралі, способи та інструменти пізнання світу і самореалізації людини, уміти визначати життєві цілі та орієнтири,</w:t>
            </w:r>
          </w:p>
        </w:tc>
      </w:tr>
      <w:tr w:rsidR="00B539AD" w:rsidRPr="001D7205"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B539AD" w:rsidRPr="005D21FA" w:rsidRDefault="00B539AD" w:rsidP="00B539AD">
            <w:pPr>
              <w:pStyle w:val="rvps14"/>
              <w:spacing w:before="150" w:beforeAutospacing="0" w:after="150" w:afterAutospacing="0"/>
              <w:rPr>
                <w:color w:val="000000"/>
              </w:rPr>
            </w:pPr>
            <w:r w:rsidRPr="005D21FA">
              <w:rPr>
                <w:color w:val="000000"/>
              </w:rPr>
              <w:t>Культура суспільства і людини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B539AD" w:rsidRPr="005D21FA" w:rsidRDefault="00B539AD" w:rsidP="00B539AD">
            <w:pPr>
              <w:pStyle w:val="rvps14"/>
              <w:spacing w:before="150" w:beforeAutospacing="0" w:after="150" w:afterAutospacing="0"/>
              <w:rPr>
                <w:color w:val="000000"/>
              </w:rPr>
            </w:pPr>
            <w:r w:rsidRPr="005D21FA">
              <w:rPr>
                <w:color w:val="000000"/>
              </w:rPr>
              <w:t>пріоритети, планувати власне життя і самореалізацію, складати власні плани самоосвіти, застосовувати набуті знання і вміння під час визначення варіантів самореалізації та поведінки відповідно до норм і цінностей суспільства, виявляти ставлення до ролі науки і освіти в житті людини і суспільства, ролі релігії в житті суспільства, оцінювати значення свободи совісті, різні підходи до світобачення та світосприйняття</w:t>
            </w:r>
          </w:p>
        </w:tc>
      </w:tr>
    </w:tbl>
    <w:p w:rsidR="001D7205" w:rsidRDefault="001D7205" w:rsidP="00FD1BB9">
      <w:pPr>
        <w:spacing w:after="0" w:line="240" w:lineRule="auto"/>
        <w:ind w:left="360"/>
        <w:jc w:val="center"/>
        <w:rPr>
          <w:rFonts w:ascii="Times New Roman" w:eastAsia="Calibri" w:hAnsi="Times New Roman" w:cs="Times New Roman"/>
          <w:sz w:val="28"/>
          <w:szCs w:val="28"/>
          <w:highlight w:val="white"/>
          <w:lang w:val="uk-UA"/>
        </w:rPr>
      </w:pPr>
    </w:p>
    <w:p w:rsidR="00B539AD" w:rsidRDefault="00B539AD" w:rsidP="00FD1BB9">
      <w:pPr>
        <w:spacing w:after="0" w:line="240" w:lineRule="auto"/>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ІІІ. Освітня галузь «Мистецтво»</w:t>
      </w:r>
    </w:p>
    <w:tbl>
      <w:tblPr>
        <w:tblStyle w:val="a4"/>
        <w:tblW w:w="0" w:type="auto"/>
        <w:tblInd w:w="360" w:type="dxa"/>
        <w:tblLook w:val="04A0" w:firstRow="1" w:lastRow="0" w:firstColumn="1" w:lastColumn="0" w:noHBand="0" w:noVBand="1"/>
      </w:tblPr>
      <w:tblGrid>
        <w:gridCol w:w="3746"/>
        <w:gridCol w:w="5239"/>
      </w:tblGrid>
      <w:tr w:rsidR="00B539AD" w:rsidTr="00B539AD">
        <w:tc>
          <w:tcPr>
            <w:tcW w:w="3746" w:type="dxa"/>
          </w:tcPr>
          <w:p w:rsidR="00B539AD" w:rsidRDefault="00B539AD"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Зміст освіти</w:t>
            </w:r>
          </w:p>
        </w:tc>
        <w:tc>
          <w:tcPr>
            <w:tcW w:w="5239" w:type="dxa"/>
          </w:tcPr>
          <w:p w:rsidR="00B539AD" w:rsidRDefault="00B539AD"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Очікувані результати</w:t>
            </w:r>
          </w:p>
        </w:tc>
      </w:tr>
      <w:tr w:rsidR="00B539AD" w:rsidTr="0077077D">
        <w:tc>
          <w:tcPr>
            <w:tcW w:w="8985" w:type="dxa"/>
            <w:gridSpan w:val="2"/>
          </w:tcPr>
          <w:p w:rsidR="00B539AD" w:rsidRPr="00B539AD" w:rsidRDefault="00B539AD" w:rsidP="00FD1BB9">
            <w:pPr>
              <w:jc w:val="center"/>
              <w:rPr>
                <w:rFonts w:ascii="Times New Roman" w:eastAsia="Calibri" w:hAnsi="Times New Roman" w:cs="Times New Roman"/>
                <w:i/>
                <w:sz w:val="28"/>
                <w:szCs w:val="28"/>
                <w:highlight w:val="white"/>
                <w:lang w:val="uk-UA"/>
              </w:rPr>
            </w:pPr>
            <w:r>
              <w:rPr>
                <w:rFonts w:ascii="Times New Roman" w:eastAsia="Calibri" w:hAnsi="Times New Roman" w:cs="Times New Roman"/>
                <w:i/>
                <w:sz w:val="28"/>
                <w:szCs w:val="28"/>
                <w:highlight w:val="white"/>
                <w:lang w:val="uk-UA"/>
              </w:rPr>
              <w:t>Культорологічна змістовна лінія</w:t>
            </w:r>
          </w:p>
        </w:tc>
      </w:tr>
      <w:tr w:rsidR="00B539AD" w:rsidTr="00B539AD">
        <w:tc>
          <w:tcPr>
            <w:tcW w:w="3746" w:type="dxa"/>
          </w:tcPr>
          <w:p w:rsidR="00B539AD" w:rsidRPr="00622D25" w:rsidRDefault="00B539AD" w:rsidP="00B539AD">
            <w:pPr>
              <w:pStyle w:val="rvps14"/>
              <w:spacing w:before="150" w:after="150"/>
            </w:pPr>
            <w:r w:rsidRPr="00622D25">
              <w:t xml:space="preserve">Особливості розвитку художніх стилів і напрямів українського мистецтва. Спадщина видатних українських митців. Багатогранність української мистецької спадщини як складової світової культури. Особливості розвитку світового мистецтва, його видові та стильові особливості. Світова художня культура та її роль у розвитку людства. Спадщина видатних митців світу. Цілісність </w:t>
            </w:r>
            <w:r w:rsidRPr="00622D25">
              <w:lastRenderedPageBreak/>
              <w:t>та національно-історична своєрідність культур різних країн світу. Художня культура і середовище. Полікультурний образ світу. Медіа-культура та її особливості. Культура і суспільство, значення мистецтва в духовному розвитку особистості. Мистецтво як посередник між культурами світу. Аналіз, інтерпретація та оцінювання творів мистецтва. Практичне засвоєння основних понять і термінів художньої культури</w:t>
            </w:r>
          </w:p>
        </w:tc>
        <w:tc>
          <w:tcPr>
            <w:tcW w:w="5239" w:type="dxa"/>
          </w:tcPr>
          <w:p w:rsidR="00B539AD" w:rsidRPr="00622D25" w:rsidRDefault="00B539AD" w:rsidP="00B539AD">
            <w:pPr>
              <w:pStyle w:val="rvps14"/>
              <w:spacing w:before="150" w:after="150"/>
            </w:pPr>
            <w:r w:rsidRPr="00622D25">
              <w:lastRenderedPageBreak/>
              <w:t xml:space="preserve">Особливості розвитку художніх стилів і напрямів українського мистецтва. Спадщина видатних українських митців. Багатогранність української мистецької спадщини як складової світової культури. Особливості розвитку світового мистецтва, його видові та стильові особливості. Світова художня культура та її роль у розвитку людства. Спадщина видатних митців світу. Цілісність та національно-історична своєрідність культур різних країн світу. Художня культура і середовище. Полікультурний образ світу. Медіа-культура та її особливості. Культура і суспільство, значення </w:t>
            </w:r>
            <w:r w:rsidRPr="00622D25">
              <w:lastRenderedPageBreak/>
              <w:t>мистецтва в духовному розвитку особистості. Мистецтво як посередник між культурами світу. Аналіз, інтерпретація та оцінювання творів мистецтва. Практичне засвоєння основних понять і термінів художньої культури</w:t>
            </w:r>
          </w:p>
        </w:tc>
      </w:tr>
    </w:tbl>
    <w:p w:rsidR="00B539AD" w:rsidRDefault="00B539AD" w:rsidP="00FD1BB9">
      <w:pPr>
        <w:spacing w:after="0" w:line="240" w:lineRule="auto"/>
        <w:ind w:left="360"/>
        <w:jc w:val="center"/>
        <w:rPr>
          <w:rFonts w:ascii="Times New Roman" w:eastAsia="Calibri" w:hAnsi="Times New Roman" w:cs="Times New Roman"/>
          <w:sz w:val="28"/>
          <w:szCs w:val="28"/>
          <w:highlight w:val="white"/>
          <w:lang w:val="uk-UA"/>
        </w:rPr>
      </w:pPr>
    </w:p>
    <w:p w:rsidR="00B539AD" w:rsidRDefault="00B539AD" w:rsidP="00FD1BB9">
      <w:pPr>
        <w:spacing w:after="0" w:line="240" w:lineRule="auto"/>
        <w:ind w:left="360"/>
        <w:jc w:val="center"/>
        <w:rPr>
          <w:rFonts w:ascii="Times New Roman" w:eastAsia="Calibri" w:hAnsi="Times New Roman" w:cs="Times New Roman"/>
          <w:sz w:val="28"/>
          <w:szCs w:val="28"/>
          <w:highlight w:val="white"/>
          <w:lang w:val="uk-UA"/>
        </w:rPr>
      </w:pPr>
    </w:p>
    <w:p w:rsidR="00B539AD" w:rsidRDefault="00B539AD" w:rsidP="00FD1BB9">
      <w:pPr>
        <w:spacing w:after="0" w:line="240" w:lineRule="auto"/>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І</w:t>
      </w:r>
      <w:r>
        <w:rPr>
          <w:rFonts w:ascii="Times New Roman" w:eastAsia="Calibri" w:hAnsi="Times New Roman" w:cs="Times New Roman"/>
          <w:sz w:val="28"/>
          <w:szCs w:val="28"/>
          <w:highlight w:val="white"/>
          <w:lang w:val="en-US"/>
        </w:rPr>
        <w:t xml:space="preserve">V. </w:t>
      </w:r>
      <w:r>
        <w:rPr>
          <w:rFonts w:ascii="Times New Roman" w:eastAsia="Calibri" w:hAnsi="Times New Roman" w:cs="Times New Roman"/>
          <w:sz w:val="28"/>
          <w:szCs w:val="28"/>
          <w:highlight w:val="white"/>
          <w:lang w:val="uk-UA"/>
        </w:rPr>
        <w:t>Освітня галузь «Математика»</w:t>
      </w:r>
    </w:p>
    <w:p w:rsidR="00B539AD" w:rsidRDefault="00B539AD" w:rsidP="00FD1BB9">
      <w:pPr>
        <w:spacing w:after="0" w:line="240" w:lineRule="auto"/>
        <w:ind w:left="360"/>
        <w:jc w:val="center"/>
        <w:rPr>
          <w:rFonts w:ascii="Times New Roman" w:eastAsia="Calibri" w:hAnsi="Times New Roman" w:cs="Times New Roman"/>
          <w:sz w:val="28"/>
          <w:szCs w:val="28"/>
          <w:highlight w:val="white"/>
          <w:lang w:val="uk-UA"/>
        </w:rPr>
      </w:pPr>
    </w:p>
    <w:tbl>
      <w:tblPr>
        <w:tblStyle w:val="a4"/>
        <w:tblW w:w="0" w:type="auto"/>
        <w:tblInd w:w="360" w:type="dxa"/>
        <w:tblLook w:val="04A0" w:firstRow="1" w:lastRow="0" w:firstColumn="1" w:lastColumn="0" w:noHBand="0" w:noVBand="1"/>
      </w:tblPr>
      <w:tblGrid>
        <w:gridCol w:w="3746"/>
        <w:gridCol w:w="5239"/>
      </w:tblGrid>
      <w:tr w:rsidR="00B539AD" w:rsidTr="00B539AD">
        <w:tc>
          <w:tcPr>
            <w:tcW w:w="3746" w:type="dxa"/>
          </w:tcPr>
          <w:p w:rsidR="00B539AD" w:rsidRDefault="00B539AD"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Зміст освіти</w:t>
            </w:r>
          </w:p>
        </w:tc>
        <w:tc>
          <w:tcPr>
            <w:tcW w:w="5239" w:type="dxa"/>
          </w:tcPr>
          <w:p w:rsidR="00B539AD" w:rsidRDefault="00B539AD"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Очікувані результати</w:t>
            </w:r>
          </w:p>
        </w:tc>
      </w:tr>
      <w:tr w:rsidR="00B539A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B539AD" w:rsidRPr="00622D25" w:rsidRDefault="00B539AD" w:rsidP="00B539AD">
            <w:pPr>
              <w:pStyle w:val="rvps14"/>
              <w:spacing w:before="150" w:beforeAutospacing="0" w:after="150" w:afterAutospacing="0"/>
              <w:rPr>
                <w:color w:val="000000"/>
              </w:rPr>
            </w:pPr>
            <w:r w:rsidRPr="00622D25">
              <w:rPr>
                <w:color w:val="000000"/>
              </w:rPr>
              <w:t>Узагальнення поняття степеня </w:t>
            </w:r>
            <w:r w:rsidRPr="00622D25">
              <w:rPr>
                <w:color w:val="000000"/>
              </w:rPr>
              <w:br/>
              <w:t>Синус, косинус, тангенс, котангенс кута та числа. Логарифм. </w:t>
            </w:r>
            <w:r w:rsidRPr="00622D25">
              <w:rPr>
                <w:color w:val="000000"/>
              </w:rPr>
              <w:br/>
              <w:t>Степеневі, тригонометричні, ірраціональні, показникові, логарифмічні вирази та їх перетворення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B539AD" w:rsidRPr="00622D25" w:rsidRDefault="00B539AD" w:rsidP="00B539AD">
            <w:pPr>
              <w:pStyle w:val="rvps14"/>
              <w:spacing w:before="150" w:beforeAutospacing="0" w:after="150" w:afterAutospacing="0"/>
              <w:rPr>
                <w:color w:val="000000"/>
              </w:rPr>
            </w:pPr>
            <w:r w:rsidRPr="00622D25">
              <w:rPr>
                <w:color w:val="000000"/>
              </w:rPr>
              <w:t>знати і розуміти означення синуса, косинуса, тангенса та котангенса,  тригонометричні формули, що таке корінь </w:t>
            </w:r>
            <w:r w:rsidRPr="00622D25">
              <w:rPr>
                <w:color w:val="000000"/>
              </w:rPr>
              <w:br/>
              <w:t>n-го степеня,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змісті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під час розв’язування задач</w:t>
            </w:r>
          </w:p>
        </w:tc>
      </w:tr>
      <w:tr w:rsidR="00B539A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B539AD" w:rsidRPr="00622D25" w:rsidRDefault="00B539AD" w:rsidP="00B539AD">
            <w:pPr>
              <w:pStyle w:val="rvps14"/>
              <w:spacing w:before="150" w:beforeAutospacing="0" w:after="150" w:afterAutospacing="0"/>
              <w:rPr>
                <w:color w:val="000000"/>
              </w:rPr>
            </w:pPr>
            <w:r w:rsidRPr="00622D25">
              <w:rPr>
                <w:color w:val="000000"/>
                <w:lang w:val="uk-UA"/>
              </w:rPr>
              <w:t xml:space="preserve">Ірраціональні, тригонометричні, показникові, логарифмічні рівняння. </w:t>
            </w:r>
            <w:r w:rsidRPr="00622D25">
              <w:rPr>
                <w:color w:val="000000"/>
              </w:rPr>
              <w:t>Показникові і логарифмічні нерівності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B539AD" w:rsidRPr="00622D25" w:rsidRDefault="00B539AD" w:rsidP="00B539AD">
            <w:pPr>
              <w:pStyle w:val="rvps14"/>
              <w:spacing w:before="150" w:beforeAutospacing="0" w:after="150" w:afterAutospacing="0"/>
              <w:rPr>
                <w:color w:val="000000"/>
              </w:rPr>
            </w:pPr>
            <w:r w:rsidRPr="00622D25">
              <w:rPr>
                <w:color w:val="000000"/>
              </w:rPr>
              <w:t>знати і розуміти, що таке ірраціональні, тригонометричні рівняння та </w:t>
            </w:r>
            <w:r w:rsidRPr="00622D25">
              <w:rPr>
                <w:color w:val="000000"/>
              </w:rPr>
              <w:br/>
              <w:t>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w:t>
            </w:r>
          </w:p>
        </w:tc>
      </w:tr>
      <w:tr w:rsidR="00B539A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B539AD" w:rsidRPr="008255B3" w:rsidRDefault="00B539AD" w:rsidP="00B539AD">
            <w:pPr>
              <w:pStyle w:val="rvps14"/>
              <w:spacing w:before="150" w:beforeAutospacing="0" w:after="150" w:afterAutospacing="0"/>
              <w:rPr>
                <w:color w:val="000000"/>
              </w:rPr>
            </w:pPr>
            <w:r w:rsidRPr="008255B3">
              <w:rPr>
                <w:color w:val="000000"/>
              </w:rPr>
              <w:t>Властивості функцій. </w:t>
            </w:r>
            <w:r w:rsidRPr="008255B3">
              <w:rPr>
                <w:color w:val="000000"/>
              </w:rPr>
              <w:br/>
              <w:t>Степенева, тригонометричні, показникова та логарифмічна функції. Похідна. Інтеграл</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B539AD" w:rsidRPr="008255B3" w:rsidRDefault="00B539AD" w:rsidP="00B539AD">
            <w:pPr>
              <w:pStyle w:val="rvps14"/>
              <w:spacing w:before="150" w:beforeAutospacing="0" w:after="150" w:afterAutospacing="0"/>
              <w:rPr>
                <w:color w:val="000000"/>
              </w:rPr>
            </w:pPr>
            <w:r w:rsidRPr="008255B3">
              <w:rPr>
                <w:color w:val="000000"/>
              </w:rPr>
              <w:t xml:space="preserve">знати і розуміти означення характерних властивостей функцій (зростання, спадання, парність тощо), означення та властивості степеневої, тригонометричної, показникової та логарифмічної функцій, зміст поняття </w:t>
            </w:r>
            <w:r w:rsidRPr="008255B3">
              <w:rPr>
                <w:color w:val="000000"/>
              </w:rPr>
              <w:lastRenderedPageBreak/>
              <w:t>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показникової та логарифмічної функцій, знаходити похідні та 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w:t>
            </w:r>
          </w:p>
        </w:tc>
      </w:tr>
      <w:tr w:rsidR="00B539A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B539AD" w:rsidRPr="008255B3" w:rsidRDefault="00B539AD" w:rsidP="00B539AD">
            <w:pPr>
              <w:pStyle w:val="rvps14"/>
              <w:spacing w:before="150" w:beforeAutospacing="0" w:after="150" w:afterAutospacing="0"/>
              <w:rPr>
                <w:color w:val="000000"/>
              </w:rPr>
            </w:pPr>
            <w:r w:rsidRPr="008255B3">
              <w:rPr>
                <w:color w:val="000000"/>
              </w:rPr>
              <w:lastRenderedPageBreak/>
              <w:t>Класичне визначення ймовірності випадкової події. </w:t>
            </w:r>
            <w:r w:rsidRPr="008255B3">
              <w:rPr>
                <w:color w:val="000000"/>
              </w:rPr>
              <w:br/>
              <w:t>Комбінаторний підхід до обчислення ймовірностей випадкових подій. </w:t>
            </w:r>
            <w:r w:rsidRPr="008255B3">
              <w:rPr>
                <w:color w:val="000000"/>
              </w:rPr>
              <w:br/>
              <w:t>Генеральна сукупність та вибірка </w:t>
            </w:r>
            <w:r w:rsidRPr="008255B3">
              <w:rPr>
                <w:color w:val="000000"/>
              </w:rPr>
              <w:br/>
              <w:t>Мода, медіана, середнє значення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B539AD" w:rsidRPr="008255B3" w:rsidRDefault="00B539AD" w:rsidP="00B539AD">
            <w:pPr>
              <w:pStyle w:val="rvps14"/>
              <w:spacing w:before="150" w:beforeAutospacing="0" w:after="150" w:afterAutospacing="0"/>
              <w:rPr>
                <w:color w:val="000000"/>
              </w:rPr>
            </w:pPr>
            <w:r w:rsidRPr="008255B3">
              <w:rPr>
                <w:color w:val="000000"/>
              </w:rPr>
              <w:t>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рішень</w:t>
            </w:r>
          </w:p>
        </w:tc>
      </w:tr>
      <w:tr w:rsidR="00B539A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B539AD" w:rsidRPr="00736492" w:rsidRDefault="00B539AD" w:rsidP="00B539AD">
            <w:pPr>
              <w:pStyle w:val="rvps14"/>
              <w:spacing w:before="150" w:beforeAutospacing="0" w:after="150" w:afterAutospacing="0"/>
              <w:rPr>
                <w:color w:val="000000"/>
              </w:rPr>
            </w:pPr>
            <w:r w:rsidRPr="00736492">
              <w:rPr>
                <w:color w:val="000000"/>
              </w:rPr>
              <w:t>Аксіоми стереометрії. Взаємне розміщення прямих і площин у просторі. Многогранники і тіла обертання, їх види та властивості </w:t>
            </w:r>
            <w:r w:rsidRPr="00736492">
              <w:rPr>
                <w:color w:val="000000"/>
              </w:rPr>
              <w:br/>
              <w:t>Геометричні перетворення у просторі. Координати і вектори у просторі </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B539AD" w:rsidRPr="00736492" w:rsidRDefault="00B539AD" w:rsidP="00B539AD">
            <w:pPr>
              <w:pStyle w:val="rvps14"/>
              <w:spacing w:before="150" w:beforeAutospacing="0" w:after="150" w:afterAutospacing="0"/>
              <w:rPr>
                <w:color w:val="000000"/>
              </w:rPr>
            </w:pPr>
            <w:r w:rsidRPr="00736492">
              <w:rPr>
                <w:color w:val="000000"/>
              </w:rPr>
              <w:t>знати і розуміти аксіоми стереометрії та висновки з них, визначення понять многогранника (призми, піраміди), тіла обертання (кулі, сфери, циліндра, конуса), 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неозначувані поняття, аксіоми і теореми, класифікувати за певними ознаками взаємне розміщення прямих, прямих і площин, площин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під час розв’язування найпростіших задач, зокрема  прикладного змісту, для дослідження властивостей реальних об’єктів </w:t>
            </w:r>
          </w:p>
        </w:tc>
      </w:tr>
      <w:tr w:rsidR="00B539A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B539AD" w:rsidRPr="003B0200" w:rsidRDefault="00B539AD" w:rsidP="00B539AD">
            <w:pPr>
              <w:pStyle w:val="rvps14"/>
              <w:spacing w:before="150" w:beforeAutospacing="0" w:after="150" w:afterAutospacing="0"/>
              <w:rPr>
                <w:color w:val="000000"/>
              </w:rPr>
            </w:pPr>
            <w:r w:rsidRPr="003B0200">
              <w:rPr>
                <w:color w:val="000000"/>
              </w:rPr>
              <w:t>Відстані у просторі. Міри кутів між прямими і площинами. Площі поверхонь і об’єми тіл</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B539AD" w:rsidRPr="003B0200" w:rsidRDefault="00B539AD" w:rsidP="00B539AD">
            <w:pPr>
              <w:pStyle w:val="rvps14"/>
              <w:spacing w:before="150" w:beforeAutospacing="0" w:after="150" w:afterAutospacing="0"/>
              <w:rPr>
                <w:color w:val="000000"/>
              </w:rPr>
            </w:pPr>
            <w:r w:rsidRPr="003B0200">
              <w:rPr>
                <w:color w:val="000000"/>
              </w:rPr>
              <w:t xml:space="preserve">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w:t>
            </w:r>
            <w:r w:rsidRPr="003B0200">
              <w:rPr>
                <w:color w:val="000000"/>
              </w:rPr>
              <w:lastRenderedPageBreak/>
              <w:t>поверхні та об’єм геометричного тіла, формули для обчислення площ поверхонь та об’ємів многогранників і тіл обертання, уміти 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поверхонь і об’ємів тіл</w:t>
            </w:r>
          </w:p>
        </w:tc>
      </w:tr>
    </w:tbl>
    <w:p w:rsidR="00B539AD" w:rsidRDefault="00B539AD" w:rsidP="00FD1BB9">
      <w:pPr>
        <w:spacing w:after="0" w:line="240" w:lineRule="auto"/>
        <w:ind w:left="360"/>
        <w:jc w:val="center"/>
        <w:rPr>
          <w:rFonts w:ascii="Times New Roman" w:eastAsia="Calibri" w:hAnsi="Times New Roman" w:cs="Times New Roman"/>
          <w:sz w:val="28"/>
          <w:szCs w:val="28"/>
          <w:highlight w:val="white"/>
          <w:lang w:val="uk-UA"/>
        </w:rPr>
      </w:pPr>
    </w:p>
    <w:p w:rsidR="00B539AD" w:rsidRDefault="00B539AD" w:rsidP="00FD1BB9">
      <w:pPr>
        <w:spacing w:after="0" w:line="240" w:lineRule="auto"/>
        <w:ind w:left="360"/>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en-US"/>
        </w:rPr>
        <w:t xml:space="preserve">V. </w:t>
      </w:r>
      <w:r>
        <w:rPr>
          <w:rFonts w:ascii="Times New Roman" w:eastAsia="Calibri" w:hAnsi="Times New Roman" w:cs="Times New Roman"/>
          <w:sz w:val="28"/>
          <w:szCs w:val="28"/>
          <w:highlight w:val="white"/>
          <w:lang w:val="uk-UA"/>
        </w:rPr>
        <w:t>Освітня галузь «Природознавство»</w:t>
      </w:r>
    </w:p>
    <w:p w:rsidR="00B539AD" w:rsidRDefault="00B539AD" w:rsidP="00FD1BB9">
      <w:pPr>
        <w:spacing w:after="0" w:line="240" w:lineRule="auto"/>
        <w:ind w:left="360"/>
        <w:jc w:val="center"/>
        <w:rPr>
          <w:rFonts w:ascii="Times New Roman" w:eastAsia="Calibri" w:hAnsi="Times New Roman" w:cs="Times New Roman"/>
          <w:sz w:val="28"/>
          <w:szCs w:val="28"/>
          <w:highlight w:val="white"/>
          <w:lang w:val="uk-UA"/>
        </w:rPr>
      </w:pPr>
    </w:p>
    <w:tbl>
      <w:tblPr>
        <w:tblStyle w:val="a4"/>
        <w:tblW w:w="0" w:type="auto"/>
        <w:tblInd w:w="360" w:type="dxa"/>
        <w:tblLook w:val="04A0" w:firstRow="1" w:lastRow="0" w:firstColumn="1" w:lastColumn="0" w:noHBand="0" w:noVBand="1"/>
      </w:tblPr>
      <w:tblGrid>
        <w:gridCol w:w="3746"/>
        <w:gridCol w:w="5239"/>
      </w:tblGrid>
      <w:tr w:rsidR="00B539AD" w:rsidTr="00B539AD">
        <w:tc>
          <w:tcPr>
            <w:tcW w:w="3746" w:type="dxa"/>
          </w:tcPr>
          <w:p w:rsidR="00B539AD" w:rsidRDefault="0077077D"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Зміст освіти</w:t>
            </w:r>
          </w:p>
        </w:tc>
        <w:tc>
          <w:tcPr>
            <w:tcW w:w="5239" w:type="dxa"/>
          </w:tcPr>
          <w:p w:rsidR="00B539AD" w:rsidRDefault="0077077D"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Очікувані результати</w:t>
            </w:r>
          </w:p>
        </w:tc>
      </w:tr>
      <w:tr w:rsidR="0077077D" w:rsidTr="0077077D">
        <w:tc>
          <w:tcPr>
            <w:tcW w:w="8985" w:type="dxa"/>
            <w:gridSpan w:val="2"/>
          </w:tcPr>
          <w:p w:rsidR="0077077D" w:rsidRPr="0077077D" w:rsidRDefault="0077077D" w:rsidP="00FD1BB9">
            <w:pPr>
              <w:jc w:val="center"/>
              <w:rPr>
                <w:rFonts w:ascii="Times New Roman" w:eastAsia="Calibri" w:hAnsi="Times New Roman" w:cs="Times New Roman"/>
                <w:i/>
                <w:sz w:val="28"/>
                <w:szCs w:val="28"/>
                <w:highlight w:val="white"/>
                <w:lang w:val="uk-UA"/>
              </w:rPr>
            </w:pPr>
            <w:r>
              <w:rPr>
                <w:rFonts w:ascii="Times New Roman" w:eastAsia="Calibri" w:hAnsi="Times New Roman" w:cs="Times New Roman"/>
                <w:i/>
                <w:sz w:val="28"/>
                <w:szCs w:val="28"/>
                <w:highlight w:val="white"/>
                <w:lang w:val="uk-UA"/>
              </w:rPr>
              <w:t>Загальноприродничий компонент</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5F23AA" w:rsidRDefault="0077077D" w:rsidP="0077077D">
            <w:pPr>
              <w:pStyle w:val="rvps14"/>
              <w:spacing w:before="150" w:beforeAutospacing="0" w:after="150" w:afterAutospacing="0"/>
              <w:rPr>
                <w:color w:val="000000"/>
              </w:rPr>
            </w:pPr>
            <w:r w:rsidRPr="005F23AA">
              <w:rPr>
                <w:color w:val="000000"/>
              </w:rPr>
              <w:t>Методи наукового пізнання природи. </w:t>
            </w:r>
            <w:r w:rsidRPr="005F23AA">
              <w:rPr>
                <w:color w:val="000000"/>
              </w:rPr>
              <w:br/>
              <w:t>Основи загальної методології наукових досліджень</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5F23AA" w:rsidRDefault="0077077D" w:rsidP="0077077D">
            <w:pPr>
              <w:pStyle w:val="rvps14"/>
              <w:spacing w:before="150" w:beforeAutospacing="0" w:after="150" w:afterAutospacing="0"/>
              <w:rPr>
                <w:color w:val="000000"/>
              </w:rPr>
            </w:pPr>
            <w:r w:rsidRPr="005F23AA">
              <w:rPr>
                <w:color w:val="000000"/>
              </w:rPr>
              <w:t>знати і розуміти історію та сучасний стан природничо-наукового пізнання, загальну методологію наукових досліджень, </w:t>
            </w:r>
            <w:r w:rsidRPr="005F23AA">
              <w:rPr>
                <w:color w:val="000000"/>
              </w:rPr>
              <w:br/>
              <w:t>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знання для пояснення явищ природи, </w:t>
            </w:r>
            <w:r w:rsidRPr="005F23AA">
              <w:rPr>
                <w:color w:val="000000"/>
              </w:rPr>
              <w:br/>
              <w:t>виявляти ставлення до способів пізнання природи, принципів і методів наукової діяльності, оцінювати моральні та ціннісні аспекти природничих досліджень, проблеми сучасного природознавства</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46206F" w:rsidRDefault="0077077D" w:rsidP="0077077D">
            <w:pPr>
              <w:pStyle w:val="rvps14"/>
              <w:spacing w:before="150" w:beforeAutospacing="0" w:after="150" w:afterAutospacing="0"/>
              <w:rPr>
                <w:color w:val="000000"/>
              </w:rPr>
            </w:pPr>
            <w:r w:rsidRPr="0046206F">
              <w:rPr>
                <w:color w:val="000000"/>
              </w:rPr>
              <w:t>Природничо-наукова картина світу. </w:t>
            </w:r>
            <w:r w:rsidRPr="0046206F">
              <w:rPr>
                <w:color w:val="000000"/>
              </w:rPr>
              <w:br/>
              <w:t>Фундаментальні ідеї природничих наук. Основні концепції сучасного природознавства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46206F" w:rsidRDefault="0077077D" w:rsidP="0077077D">
            <w:pPr>
              <w:pStyle w:val="rvps14"/>
              <w:spacing w:before="150" w:beforeAutospacing="0" w:after="150" w:afterAutospacing="0"/>
              <w:rPr>
                <w:color w:val="000000"/>
              </w:rPr>
            </w:pPr>
            <w:r w:rsidRPr="0046206F">
              <w:rPr>
                <w:color w:val="000000"/>
              </w:rPr>
              <w:t>знати фундаментальні теорії, поняття і моделі, що відображають структуру, властивості та розвиток природи, </w:t>
            </w:r>
            <w:r w:rsidRPr="0046206F">
              <w:rPr>
                <w:color w:val="000000"/>
              </w:rPr>
              <w:br/>
              <w:t>розуміти роль природничо-наукового світорозуміння в розвитку людства, </w:t>
            </w:r>
            <w:r w:rsidRPr="0046206F">
              <w:rPr>
                <w:color w:val="000000"/>
              </w:rPr>
              <w:br/>
              <w:t>уміти пояснювати суть основних концепцій, теорій, законів і закономірностей, що визначають сучасну природничо-наукову картину світу, виявляти ставлення до сучасної природничо-наукової картини світу, оцінювати перспективи та обмеження відносин у системі “природа - людина - наука - суспільство - виробництво”</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822936" w:rsidRDefault="0077077D" w:rsidP="0077077D">
            <w:pPr>
              <w:pStyle w:val="rvps14"/>
              <w:spacing w:before="150" w:beforeAutospacing="0" w:after="150" w:afterAutospacing="0"/>
              <w:rPr>
                <w:color w:val="000000"/>
              </w:rPr>
            </w:pPr>
            <w:r w:rsidRPr="00822936">
              <w:rPr>
                <w:color w:val="000000"/>
              </w:rPr>
              <w:lastRenderedPageBreak/>
              <w:t>Значення природничо-наукових знань у житті людини і розвитку суспільства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822936" w:rsidRDefault="0077077D" w:rsidP="0077077D">
            <w:pPr>
              <w:pStyle w:val="rvps14"/>
              <w:spacing w:before="150" w:beforeAutospacing="0" w:after="150" w:afterAutospacing="0"/>
              <w:rPr>
                <w:color w:val="000000"/>
              </w:rPr>
            </w:pPr>
            <w:r w:rsidRPr="00822936">
              <w:rPr>
                <w:color w:val="000000"/>
              </w:rPr>
              <w:t>знати і розуміти актуальні питання сучасного природознавства, основні сфери застосування природничо-наукових знань, </w:t>
            </w:r>
            <w:r w:rsidRPr="00822936">
              <w:rPr>
                <w:color w:val="000000"/>
              </w:rPr>
              <w:br/>
              <w:t>уміти пояснювати екологічні засади різних галузей господарства, світоглядне, теоретичне і практичне значення досягнень природничих наук, застосовувати здобуті знання у повсякденному житті для вирішення питань сталого розвитку і збереження здоров’я людини, </w:t>
            </w:r>
            <w:r w:rsidRPr="00822936">
              <w:rPr>
                <w:color w:val="000000"/>
              </w:rPr>
              <w:br/>
              <w:t>виявляти ставлення до природничої освіти як елемента культури кожної людини, </w:t>
            </w:r>
            <w:r w:rsidRPr="00822936">
              <w:rPr>
                <w:color w:val="000000"/>
              </w:rPr>
              <w:br/>
              <w:t>оцінювати роль природознавства у розвитку цивілізації</w:t>
            </w:r>
          </w:p>
        </w:tc>
      </w:tr>
      <w:tr w:rsidR="0077077D" w:rsidTr="0077077D">
        <w:tc>
          <w:tcPr>
            <w:tcW w:w="8985" w:type="dxa"/>
            <w:gridSpan w:val="2"/>
          </w:tcPr>
          <w:p w:rsidR="0077077D" w:rsidRPr="0077077D" w:rsidRDefault="0077077D" w:rsidP="00FD1BB9">
            <w:pPr>
              <w:jc w:val="center"/>
              <w:rPr>
                <w:rFonts w:ascii="Times New Roman" w:eastAsia="Calibri" w:hAnsi="Times New Roman" w:cs="Times New Roman"/>
                <w:i/>
                <w:sz w:val="28"/>
                <w:szCs w:val="28"/>
                <w:highlight w:val="white"/>
                <w:lang w:val="uk-UA"/>
              </w:rPr>
            </w:pPr>
            <w:r>
              <w:rPr>
                <w:rFonts w:ascii="Times New Roman" w:eastAsia="Calibri" w:hAnsi="Times New Roman" w:cs="Times New Roman"/>
                <w:i/>
                <w:sz w:val="28"/>
                <w:szCs w:val="28"/>
                <w:highlight w:val="white"/>
                <w:lang w:val="uk-UA"/>
              </w:rPr>
              <w:t>Астрономічний компонент</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F36D41" w:rsidRDefault="0077077D" w:rsidP="0077077D">
            <w:pPr>
              <w:pStyle w:val="rvps14"/>
              <w:spacing w:before="150" w:beforeAutospacing="0" w:after="150" w:afterAutospacing="0"/>
              <w:rPr>
                <w:color w:val="000000"/>
              </w:rPr>
            </w:pPr>
            <w:r w:rsidRPr="00F36D41">
              <w:rPr>
                <w:color w:val="000000"/>
              </w:rPr>
              <w:t>Будова і розвиток Всесвіту. </w:t>
            </w:r>
            <w:r w:rsidRPr="00F36D41">
              <w:rPr>
                <w:color w:val="000000"/>
              </w:rPr>
              <w:br/>
              <w:t>Галактики. Сонце і зорі, галактика “Молочний Шлях”</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F36D41" w:rsidRDefault="0077077D" w:rsidP="0077077D">
            <w:pPr>
              <w:pStyle w:val="rvps14"/>
              <w:spacing w:before="150" w:beforeAutospacing="0" w:after="150" w:afterAutospacing="0"/>
              <w:rPr>
                <w:color w:val="000000"/>
              </w:rPr>
            </w:pPr>
            <w:r w:rsidRPr="00F36D41">
              <w:rPr>
                <w:color w:val="000000"/>
              </w:rPr>
              <w:t>знати і розуміти основні характеристики небесних тіл і Всесвіту як цілого, </w:t>
            </w:r>
            <w:r w:rsidRPr="00F36D41">
              <w:rPr>
                <w:color w:val="000000"/>
              </w:rPr>
              <w:br/>
              <w:t>уміти застосовувати астрономічні закономірності та закони для спостереження, визначення характеристик і відстаней до небесних тіл, оцінювати значення вивчення Всесвіту для природничих наук і практичної діяльності людини</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647D79" w:rsidRDefault="0077077D" w:rsidP="0077077D">
            <w:pPr>
              <w:pStyle w:val="rvps14"/>
              <w:spacing w:before="150" w:beforeAutospacing="0" w:after="150" w:afterAutospacing="0"/>
              <w:rPr>
                <w:color w:val="000000"/>
              </w:rPr>
            </w:pPr>
            <w:r w:rsidRPr="00647D79">
              <w:rPr>
                <w:color w:val="000000"/>
              </w:rPr>
              <w:t>Рух небесних світил. </w:t>
            </w:r>
            <w:r w:rsidRPr="00647D79">
              <w:rPr>
                <w:color w:val="000000"/>
              </w:rPr>
              <w:br/>
              <w:t>Рух Сонячної системи в Галактиці.  Рух планет Сонячної системи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647D79" w:rsidRDefault="0077077D" w:rsidP="0077077D">
            <w:pPr>
              <w:pStyle w:val="rvps14"/>
              <w:spacing w:before="150" w:beforeAutospacing="0" w:after="150" w:afterAutospacing="0"/>
              <w:rPr>
                <w:color w:val="000000"/>
              </w:rPr>
            </w:pPr>
            <w:r w:rsidRPr="00647D79">
              <w:rPr>
                <w:color w:val="000000"/>
              </w:rPr>
              <w:t>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 </w:t>
            </w:r>
            <w:r w:rsidRPr="00647D79">
              <w:rPr>
                <w:color w:val="000000"/>
              </w:rPr>
              <w:br/>
              <w:t>уміти застосовувати знання про рух небесних світил для визначення їх положення на зоряному небі, </w:t>
            </w:r>
            <w:r w:rsidRPr="00647D79">
              <w:rPr>
                <w:color w:val="000000"/>
              </w:rPr>
              <w:br/>
              <w:t>виявляти ставлення та оцінювати зв’язок небесних і земних явищ природи, практику використання небесних світил та законів їх руху для орієнтування у просторі та часі, а також для потреб космонавтики</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73315A" w:rsidRDefault="0077077D" w:rsidP="0077077D">
            <w:pPr>
              <w:pStyle w:val="rvps14"/>
              <w:spacing w:before="150" w:beforeAutospacing="0" w:after="150" w:afterAutospacing="0"/>
              <w:rPr>
                <w:color w:val="000000"/>
              </w:rPr>
            </w:pPr>
            <w:r w:rsidRPr="0073315A">
              <w:rPr>
                <w:color w:val="000000"/>
              </w:rPr>
              <w:t>Методи і засоби астрономічних досліджень</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73315A" w:rsidRDefault="0077077D" w:rsidP="0077077D">
            <w:pPr>
              <w:pStyle w:val="rvps14"/>
              <w:spacing w:before="150" w:beforeAutospacing="0" w:after="150" w:afterAutospacing="0"/>
              <w:rPr>
                <w:color w:val="000000"/>
              </w:rPr>
            </w:pPr>
            <w:r w:rsidRPr="0073315A">
              <w:rPr>
                <w:color w:val="000000"/>
              </w:rPr>
              <w:t>знати і розуміти методи і засоби досліджень небесних тіл, уміти застосовувати здобуті знання для спостереження за небесними  світилами, виявляти ставлення та оцінювати астрономію як всехвильову науку</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73315A" w:rsidRDefault="0077077D" w:rsidP="0077077D">
            <w:pPr>
              <w:pStyle w:val="rvps14"/>
              <w:spacing w:before="150" w:beforeAutospacing="0" w:after="150" w:afterAutospacing="0"/>
              <w:rPr>
                <w:color w:val="000000"/>
              </w:rPr>
            </w:pPr>
            <w:r w:rsidRPr="0073315A">
              <w:rPr>
                <w:color w:val="000000"/>
              </w:rPr>
              <w:t>Астрономія в житті людини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73315A" w:rsidRDefault="0077077D" w:rsidP="0077077D">
            <w:pPr>
              <w:pStyle w:val="rvps14"/>
              <w:spacing w:before="150" w:beforeAutospacing="0" w:after="150" w:afterAutospacing="0"/>
              <w:rPr>
                <w:color w:val="000000"/>
              </w:rPr>
            </w:pPr>
            <w:r w:rsidRPr="0073315A">
              <w:rPr>
                <w:color w:val="000000"/>
              </w:rPr>
              <w:t xml:space="preserve">знати і розуміти причини зародження та головні віхи розвитку астрономії, вплив астрономії на культуру і техніку, її місце в природничо-науковій картині світу, уміти застосовувати астрономічні знання в повсякденному житті, виявляти ставлення та оцінювати практичне значення астрономії в розв’язанні глобальних </w:t>
            </w:r>
            <w:r w:rsidRPr="0073315A">
              <w:rPr>
                <w:color w:val="000000"/>
              </w:rPr>
              <w:lastRenderedPageBreak/>
              <w:t>проблем людства, ненауковість астрології, значення астрономії для формування світогляду людини, астрономічні знання як фактор культури, астрономія як передовий рубіж природознавства</w:t>
            </w:r>
          </w:p>
        </w:tc>
      </w:tr>
      <w:tr w:rsidR="0077077D" w:rsidTr="0077077D">
        <w:tc>
          <w:tcPr>
            <w:tcW w:w="8985" w:type="dxa"/>
            <w:gridSpan w:val="2"/>
          </w:tcPr>
          <w:p w:rsidR="0077077D" w:rsidRPr="0077077D" w:rsidRDefault="0077077D" w:rsidP="00FD1BB9">
            <w:pPr>
              <w:jc w:val="center"/>
              <w:rPr>
                <w:rFonts w:ascii="Times New Roman" w:eastAsia="Calibri" w:hAnsi="Times New Roman" w:cs="Times New Roman"/>
                <w:i/>
                <w:sz w:val="28"/>
                <w:szCs w:val="28"/>
                <w:highlight w:val="white"/>
                <w:lang w:val="uk-UA"/>
              </w:rPr>
            </w:pPr>
            <w:r w:rsidRPr="0077077D">
              <w:rPr>
                <w:rFonts w:ascii="Times New Roman" w:eastAsia="Calibri" w:hAnsi="Times New Roman" w:cs="Times New Roman"/>
                <w:i/>
                <w:sz w:val="28"/>
                <w:szCs w:val="28"/>
                <w:highlight w:val="white"/>
                <w:lang w:val="uk-UA"/>
              </w:rPr>
              <w:lastRenderedPageBreak/>
              <w:t>Біологічний компонент</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2B6A9A" w:rsidRDefault="0077077D" w:rsidP="0077077D">
            <w:pPr>
              <w:pStyle w:val="rvps14"/>
              <w:spacing w:before="150" w:beforeAutospacing="0" w:after="150" w:afterAutospacing="0"/>
              <w:rPr>
                <w:color w:val="000000"/>
              </w:rPr>
            </w:pPr>
            <w:r w:rsidRPr="002B6A9A">
              <w:rPr>
                <w:color w:val="000000"/>
              </w:rPr>
              <w:t>Біологія - наука про пізнання живої природи. Методи наукового пізнання живої природи </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2B6A9A" w:rsidRDefault="0077077D" w:rsidP="0077077D">
            <w:pPr>
              <w:pStyle w:val="rvps14"/>
              <w:spacing w:before="150" w:beforeAutospacing="0" w:after="150" w:afterAutospacing="0"/>
              <w:rPr>
                <w:color w:val="000000"/>
              </w:rPr>
            </w:pPr>
            <w:r w:rsidRPr="002B6A9A">
              <w:rPr>
                <w:color w:val="000000"/>
              </w:rPr>
              <w:t>знати про моніторинг, принципи використання експериментального та статистичного методів і моделювання у вивченні об’єктів живої природи, </w:t>
            </w:r>
            <w:r w:rsidRPr="002B6A9A">
              <w:rPr>
                <w:color w:val="000000"/>
              </w:rPr>
              <w:br/>
              <w:t>розуміти значення моральних і соціальних аспектів біологічних досліджень, </w:t>
            </w:r>
            <w:r w:rsidRPr="002B6A9A">
              <w:rPr>
                <w:color w:val="000000"/>
              </w:rPr>
              <w:br/>
              <w:t>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досліджень та їх значення для розвитку суспільства і збереження життя на Землі, </w:t>
            </w:r>
            <w:r w:rsidRPr="002B6A9A">
              <w:rPr>
                <w:color w:val="000000"/>
              </w:rPr>
              <w:br/>
              <w:t>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на здоров’я людини і розвиток біологічних систем</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202307" w:rsidRDefault="0077077D" w:rsidP="0077077D">
            <w:pPr>
              <w:pStyle w:val="rvps14"/>
              <w:spacing w:before="150" w:beforeAutospacing="0" w:after="150" w:afterAutospacing="0"/>
              <w:rPr>
                <w:color w:val="000000"/>
              </w:rPr>
            </w:pPr>
            <w:r w:rsidRPr="00202307">
              <w:rPr>
                <w:color w:val="000000"/>
              </w:rPr>
              <w:t>Клітина. Особливості хімічного складу живих систем. Основні біохімічні процеси. Сучасна клітинна теорія. Неклітинні форми життя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202307" w:rsidRDefault="0077077D" w:rsidP="0077077D">
            <w:pPr>
              <w:pStyle w:val="rvps14"/>
              <w:spacing w:before="150" w:beforeAutospacing="0" w:after="150" w:afterAutospacing="0"/>
              <w:rPr>
                <w:color w:val="000000"/>
              </w:rPr>
            </w:pPr>
            <w:r w:rsidRPr="00202307">
              <w:rPr>
                <w:color w:val="000000"/>
              </w:rPr>
              <w:t>знати хімічний склад клітини, найважливіші біохімічні процеси у клітинах різних організмів, основні положення сучасної клітинної теорії, методи цитологічних досліджень, про віруси, клітинний цикл еукаріотичних клітин, особливості мітозу і мейозу, причини виникнення хвороб людини, розуміти біологічне значення органічних і неорганічних речовин в існуванні живих систем, асиміляції і дисиміляції, фотосинтезу, уміти характеризувати значення різних форм життя у природі, порівнювати будову клітин прокаріотів і еукаріотів, встановлювати зв’язок між будовою органел та їх функціями, пояснювати взаємозв’язок клітин як основи цілісності організму, досліджувати мікроскопічну будову клітин та застосовувати знання і вміння для запобігання вірусним і бактеріальним хворобам рослин, тварин і людини, </w:t>
            </w:r>
            <w:r w:rsidRPr="00202307">
              <w:rPr>
                <w:color w:val="000000"/>
              </w:rPr>
              <w:br/>
              <w:t xml:space="preserve">оцінювати значення клітинної теорії для пояснення єдності живої природи, біохімічних і </w:t>
            </w:r>
            <w:r w:rsidRPr="00202307">
              <w:rPr>
                <w:color w:val="000000"/>
              </w:rPr>
              <w:lastRenderedPageBreak/>
              <w:t>цитологічних знань для проведення діагностики і лікування різних захворювань людини</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202307" w:rsidRDefault="0077077D" w:rsidP="0077077D">
            <w:pPr>
              <w:pStyle w:val="rvps14"/>
              <w:spacing w:before="150" w:beforeAutospacing="0" w:after="150" w:afterAutospacing="0"/>
              <w:rPr>
                <w:color w:val="000000"/>
              </w:rPr>
            </w:pPr>
            <w:r w:rsidRPr="00202307">
              <w:rPr>
                <w:color w:val="000000"/>
              </w:rPr>
              <w:lastRenderedPageBreak/>
              <w:t>Організм як відкрита саморегулівна система. Загальні властивості організмів. Основні закономірності спадковості і мінливості. Розмноження та онтогенез. Біотехнології</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202307" w:rsidRDefault="0077077D" w:rsidP="0077077D">
            <w:pPr>
              <w:pStyle w:val="rvps14"/>
              <w:spacing w:before="150" w:beforeAutospacing="0" w:after="150" w:afterAutospacing="0"/>
              <w:rPr>
                <w:color w:val="000000"/>
              </w:rPr>
            </w:pPr>
            <w:r w:rsidRPr="00202307">
              <w:rPr>
                <w:color w:val="000000"/>
              </w:rPr>
              <w:t>знати та розуміти механізми підтримання гомеостазу організму, основні властивості організмів, обміну речовин, енергії, інформації, закономірності спадковості, мінливості, роль генотипу і середовища існування у формуванні фенотипу, форми розмноження, закономірності онтогенезу, регенерації, основні методи генетичних, селекційних, біо- і нанобіотехнологічних досліджень, особливості загальних властивостей живих систем, уміти характеризувати організм як цілісну структурну і функціональну систему, пояснювати біологічне значення спадковості та мінливості, розв’язувати елементарні типові задачі з генетики і застосовувати біологічні знання для оцінки можливих наслідків застосування сучасних біотехнологій, оцінювати значення відкриття генетичних законів Г. Менделя і Т. Моргана, досягнень сучасної генетики, селекції, біотехнології для розв’язання енергетичних проблем і забезпечення людей продуктами харчування, діагностики спадкових хвороб, небезпечність впливу факторів середовища і власної поведінки на особисте здоров’я і здоров’я прийдешніх поколінь, виявляти ставлення до результатів генетичних і біотехнологічних досліджень</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DE111C" w:rsidRDefault="0077077D" w:rsidP="0077077D">
            <w:pPr>
              <w:pStyle w:val="rvps14"/>
              <w:spacing w:before="150" w:beforeAutospacing="0" w:after="150" w:afterAutospacing="0"/>
              <w:rPr>
                <w:color w:val="000000"/>
              </w:rPr>
            </w:pPr>
            <w:r w:rsidRPr="00DE111C">
              <w:rPr>
                <w:color w:val="000000"/>
              </w:rPr>
              <w:t>Надорганізмові системи: </w:t>
            </w:r>
            <w:r w:rsidRPr="00DE111C">
              <w:rPr>
                <w:color w:val="000000"/>
              </w:rPr>
              <w:br/>
              <w:t>рівні організації надорганізмових систем. Людина і біосфера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DE111C" w:rsidRDefault="0077077D" w:rsidP="0077077D">
            <w:pPr>
              <w:pStyle w:val="rvps14"/>
              <w:spacing w:before="150" w:beforeAutospacing="0" w:after="150" w:afterAutospacing="0"/>
              <w:rPr>
                <w:color w:val="000000"/>
              </w:rPr>
            </w:pPr>
            <w:r w:rsidRPr="00DE111C">
              <w:rPr>
                <w:color w:val="000000"/>
              </w:rPr>
              <w:t>знати характеристику надорганізмових систем, взаємодії екологічних факторів, роль організмів у колообігу речовин та енергії у біосфері, процесів саморегуляції в екосистемі, основні природоохоронні заходи щодо збереження живої природи, розуміти значення моніторингових досліджень стану екосистеми, збереження біосфери для екологічно безпечного розвитку, уміти прогнозувати вплив господарської діяльності людини на екосистему, моделювати взаємозв’язки у природних і штучних екосистемах, застосовувати екологічні знання у повсякденному житті, охороні природи, оцінювати значення охорони живої природи, виявляти ставлення до збереження екологічної стабільності та біологічного різноманіття</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0F316F" w:rsidRDefault="0077077D" w:rsidP="0077077D">
            <w:pPr>
              <w:pStyle w:val="rvps14"/>
              <w:spacing w:before="150" w:beforeAutospacing="0" w:after="150" w:afterAutospacing="0"/>
              <w:rPr>
                <w:color w:val="000000"/>
              </w:rPr>
            </w:pPr>
            <w:r w:rsidRPr="000F316F">
              <w:rPr>
                <w:color w:val="000000"/>
              </w:rPr>
              <w:t>Систематика та еволюція організмів</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0F316F" w:rsidRDefault="0077077D" w:rsidP="0077077D">
            <w:pPr>
              <w:pStyle w:val="rvps14"/>
              <w:spacing w:before="150" w:beforeAutospacing="0" w:after="150" w:afterAutospacing="0"/>
              <w:rPr>
                <w:color w:val="000000"/>
              </w:rPr>
            </w:pPr>
            <w:r w:rsidRPr="000F316F">
              <w:rPr>
                <w:color w:val="000000"/>
              </w:rPr>
              <w:t xml:space="preserve">знати про розвиток природи у зв’язку з геологічною історією Землі, походження людини, принципи біологічної класифікації </w:t>
            </w:r>
            <w:r w:rsidRPr="000F316F">
              <w:rPr>
                <w:color w:val="000000"/>
              </w:rPr>
              <w:lastRenderedPageBreak/>
              <w:t>організмів, характеристики виду, сучасну систему органічного світу, гіпотези походження життя на Землі, основні етапи історичного розвитку органічного світу, сучасні еволюційні погляди, уміти пояснювати причини біологічного різноманіття та вплив на нього діяльності людини, наслідки його скорочення,  застосовувати еволюційні знання для обґрунтування єдності органічного світу, оцінювати значення еволюційних знань для формування наукового світогляду, виявляти ставлення до перспектив розвитку сучасної біології та розуміти її значення, що полягає у забезпеченні існування біосфери та суспільства</w:t>
            </w:r>
          </w:p>
        </w:tc>
      </w:tr>
      <w:tr w:rsidR="0077077D" w:rsidTr="0077077D">
        <w:tc>
          <w:tcPr>
            <w:tcW w:w="8985" w:type="dxa"/>
            <w:gridSpan w:val="2"/>
          </w:tcPr>
          <w:p w:rsidR="0077077D" w:rsidRPr="0077077D" w:rsidRDefault="0077077D" w:rsidP="00FD1BB9">
            <w:pPr>
              <w:jc w:val="center"/>
              <w:rPr>
                <w:rFonts w:ascii="Times New Roman" w:eastAsia="Calibri" w:hAnsi="Times New Roman" w:cs="Times New Roman"/>
                <w:i/>
                <w:sz w:val="28"/>
                <w:szCs w:val="28"/>
                <w:highlight w:val="white"/>
                <w:lang w:val="uk-UA"/>
              </w:rPr>
            </w:pPr>
            <w:r>
              <w:rPr>
                <w:rFonts w:ascii="Times New Roman" w:eastAsia="Calibri" w:hAnsi="Times New Roman" w:cs="Times New Roman"/>
                <w:i/>
                <w:sz w:val="28"/>
                <w:szCs w:val="28"/>
                <w:highlight w:val="white"/>
                <w:lang w:val="uk-UA"/>
              </w:rPr>
              <w:lastRenderedPageBreak/>
              <w:t>Географічний компанент</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BE7C3B" w:rsidRDefault="0077077D" w:rsidP="0077077D">
            <w:pPr>
              <w:pStyle w:val="rvps14"/>
              <w:spacing w:before="150" w:beforeAutospacing="0" w:after="150" w:afterAutospacing="0"/>
              <w:rPr>
                <w:color w:val="000000"/>
              </w:rPr>
            </w:pPr>
            <w:r w:rsidRPr="00BE7C3B">
              <w:rPr>
                <w:color w:val="000000"/>
              </w:rPr>
              <w:t>Географія - система наук про природу, населення і господарство. Місце і роль географії у системі природничих і суспільних наук</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BE7C3B" w:rsidRDefault="0077077D" w:rsidP="0077077D">
            <w:pPr>
              <w:pStyle w:val="rvps14"/>
              <w:spacing w:before="150" w:beforeAutospacing="0" w:after="150" w:afterAutospacing="0"/>
              <w:rPr>
                <w:color w:val="000000"/>
              </w:rPr>
            </w:pPr>
            <w:r w:rsidRPr="00BE7C3B">
              <w:rPr>
                <w:color w:val="000000"/>
              </w:rPr>
              <w:t>знати структуру географії, сукупність методів географічних досліджень, сучасні джерела географічної інформації, </w:t>
            </w:r>
            <w:r w:rsidRPr="00BE7C3B">
              <w:rPr>
                <w:color w:val="000000"/>
              </w:rPr>
              <w:br/>
              <w:t>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дослідження, геоінформаційні технології для виконання наукових і практичних завдань, висловлювати судження щодо ролі географії у виборі майбутньої професійної діяльності, </w:t>
            </w:r>
            <w:r w:rsidRPr="00BE7C3B">
              <w:rPr>
                <w:color w:val="000000"/>
              </w:rPr>
              <w:br/>
              <w:t>оцінювати роль географічних знань у дослідженні природи і суспільства</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6B2652" w:rsidRDefault="0077077D" w:rsidP="0077077D">
            <w:pPr>
              <w:pStyle w:val="rvps14"/>
              <w:spacing w:before="150" w:beforeAutospacing="0" w:after="150" w:afterAutospacing="0"/>
              <w:rPr>
                <w:color w:val="000000"/>
              </w:rPr>
            </w:pPr>
            <w:r w:rsidRPr="006B2652">
              <w:rPr>
                <w:color w:val="000000"/>
              </w:rPr>
              <w:t>Географічний простір. Загальні закономірності розвитку суспільства. </w:t>
            </w:r>
            <w:r w:rsidRPr="006B2652">
              <w:rPr>
                <w:color w:val="000000"/>
              </w:rPr>
              <w:br/>
              <w:t>Просторова організація життя і діяльності людей. Політичні, соціальні, економічні системи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6B2652" w:rsidRDefault="0077077D" w:rsidP="0077077D">
            <w:pPr>
              <w:pStyle w:val="rvps14"/>
              <w:spacing w:before="150" w:beforeAutospacing="0" w:after="150" w:afterAutospacing="0"/>
              <w:rPr>
                <w:color w:val="000000"/>
              </w:rPr>
            </w:pPr>
            <w:r w:rsidRPr="006B2652">
              <w:rPr>
                <w:color w:val="000000"/>
              </w:rPr>
              <w:t>знати особливості населення світу і світового господарства, суть географічних понять, що характеризують політичні, соціальні та економічні системи, </w:t>
            </w:r>
            <w:r w:rsidRPr="006B2652">
              <w:rPr>
                <w:color w:val="000000"/>
              </w:rPr>
              <w:br/>
              <w:t xml:space="preserve">розуміти походження і динаміку основних суспільних процесів, що відбуваються у географічному середовищі, уміти пояснювати причини і наслідки змін, що відбуваються в політичних та економічних системах Землі, виявляти  загальні географічні закономірності суспільного характеру, аналізувати і пояснювати наслідки взаємодії між різними суспільними системами, визначати фактори та особливості розміщення об’єктів географічного середовища (населення, господарства), складати </w:t>
            </w:r>
            <w:r w:rsidRPr="006B2652">
              <w:rPr>
                <w:color w:val="000000"/>
              </w:rPr>
              <w:lastRenderedPageBreak/>
              <w:t>їх комплексну характеристику, застосовувати знання про політичні, соціальні, економічні системи у повсякденному житті для пояснення процесів і явищ, які впливають на життєдіяльність людини, висловлювати судження про можливі напрями сучасного етапу розвитку населення і світового господарства, оцінювати просторову організацію суспільства на сучасному етапі, рівень безпеки навколишнього природного середовища для життя і діяльності людини</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564170" w:rsidRDefault="0077077D" w:rsidP="0077077D">
            <w:pPr>
              <w:pStyle w:val="rvps14"/>
              <w:spacing w:before="150" w:beforeAutospacing="0" w:after="150" w:afterAutospacing="0"/>
              <w:rPr>
                <w:color w:val="000000"/>
              </w:rPr>
            </w:pPr>
            <w:r w:rsidRPr="00564170">
              <w:rPr>
                <w:color w:val="000000"/>
                <w:lang w:val="uk-UA"/>
              </w:rPr>
              <w:lastRenderedPageBreak/>
              <w:t>Регіональні географічні системи.</w:t>
            </w:r>
            <w:r w:rsidRPr="00564170">
              <w:rPr>
                <w:color w:val="000000"/>
              </w:rPr>
              <w:t> </w:t>
            </w:r>
            <w:r w:rsidRPr="00564170">
              <w:rPr>
                <w:color w:val="000000"/>
                <w:lang w:val="uk-UA"/>
              </w:rPr>
              <w:br/>
              <w:t>Регіони і країни світу, їх природні і соціально-економічні особливості, міжнародні зв’язки.</w:t>
            </w:r>
            <w:r w:rsidRPr="00564170">
              <w:rPr>
                <w:color w:val="000000"/>
              </w:rPr>
              <w:t> </w:t>
            </w:r>
            <w:r w:rsidRPr="00564170">
              <w:rPr>
                <w:color w:val="000000"/>
                <w:lang w:val="uk-UA"/>
              </w:rPr>
              <w:br/>
            </w:r>
            <w:r w:rsidRPr="00564170">
              <w:rPr>
                <w:color w:val="000000"/>
              </w:rPr>
              <w:t>Україна в світі, господарство, територіальні відмінності, зовнішні економічні зв’язки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564170" w:rsidRDefault="0077077D" w:rsidP="0077077D">
            <w:pPr>
              <w:pStyle w:val="rvps14"/>
              <w:spacing w:before="150" w:beforeAutospacing="0" w:after="150" w:afterAutospacing="0"/>
              <w:rPr>
                <w:color w:val="000000"/>
              </w:rPr>
            </w:pPr>
            <w:r w:rsidRPr="00564170">
              <w:rPr>
                <w:color w:val="000000"/>
              </w:rPr>
              <w:t>знати закономірності формування і розвитку регіонів і країн світу на сучасному етапі, суть географічних понять, що характеризують природу, населення і господарство регіональних географічних систем різного рівня, розуміти політичні, соціальні, економічні геокультурні закономірності розвитку конкретної території, уміти пояснювати регіоналізацію суспільних процесів, виявляти фактори формування, розвитку і розміщення населення, господарства, культури, характеризувати і порівнювати населення і сферу його діяльності в різних регіонах та країнах світу, встановлювати місцезнаходження географічних об’єктів, регіонів, країн світу на карті, застосовувати знання про диференціацію та інтеграцію країн світу для пояснення сучасних політичних, соціальних, економічних глобальних процесів, висловлювати судження щодо місця регіонів, країн у світі, </w:t>
            </w:r>
            <w:r w:rsidRPr="00564170">
              <w:rPr>
                <w:color w:val="000000"/>
              </w:rPr>
              <w:br/>
              <w:t>оцінювати вплив міжнародних зв’язків на формування сучасної геополітичної картини світу</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9A71DD" w:rsidRDefault="0077077D" w:rsidP="0077077D">
            <w:pPr>
              <w:pStyle w:val="rvps14"/>
              <w:spacing w:before="150" w:beforeAutospacing="0" w:after="150" w:afterAutospacing="0"/>
              <w:rPr>
                <w:color w:val="000000"/>
              </w:rPr>
            </w:pPr>
            <w:r w:rsidRPr="009A71DD">
              <w:rPr>
                <w:color w:val="000000"/>
              </w:rPr>
              <w:t>Географічні аспекти взаємодії людини і природи. </w:t>
            </w:r>
            <w:r w:rsidRPr="009A71DD">
              <w:rPr>
                <w:color w:val="000000"/>
              </w:rPr>
              <w:br/>
              <w:t>Географічне середовище як сфера взаємодії суспільства і природи. </w:t>
            </w:r>
            <w:r w:rsidRPr="009A71DD">
              <w:rPr>
                <w:color w:val="000000"/>
              </w:rPr>
              <w:br/>
              <w:t>Географія природних ресурсів. </w:t>
            </w:r>
            <w:r w:rsidRPr="009A71DD">
              <w:rPr>
                <w:color w:val="000000"/>
              </w:rPr>
              <w:br/>
              <w:t>Природокористування та його наслідки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9A71DD" w:rsidRDefault="0077077D" w:rsidP="0077077D">
            <w:pPr>
              <w:pStyle w:val="rvps14"/>
              <w:spacing w:before="150" w:beforeAutospacing="0" w:after="150" w:afterAutospacing="0"/>
              <w:rPr>
                <w:color w:val="000000"/>
              </w:rPr>
            </w:pPr>
            <w:r w:rsidRPr="009A71DD">
              <w:rPr>
                <w:color w:val="000000"/>
              </w:rPr>
              <w:t xml:space="preserve">знати принципи і суть понять про взаємодію суспільства і природи, класифікацію природних ресурсів, наслідки природокористування, основні проблеми світу політичного, економічного, соціального характеру, глобальні проекти, прогнози, гіпотези, розуміти причини і наслідки глобальних викликів людства, моделі сталого розвитку, уміти аналізувати географію природних ресурсів, наслідки глобалізації, механізм забезпечення сталого розвитку, виявляти тенденції, проблеми і перспективи використання природних ресурсів на сучасному етапі, складати географічні проекти щодо можливих сценаріїв розвитку взаємовідносин між людиною і природою у майбутньому, застосовувати знання про взаємодію людини і </w:t>
            </w:r>
            <w:r w:rsidRPr="009A71DD">
              <w:rPr>
                <w:color w:val="000000"/>
              </w:rPr>
              <w:lastRenderedPageBreak/>
              <w:t>природи для складання географічних проектів та проведення експертизи, висловлювати судження щодо шляхів розв’язання проблем у світі сучасних природних, екологічних, соціально-економічних і політичних викликів, </w:t>
            </w:r>
            <w:r w:rsidRPr="009A71DD">
              <w:rPr>
                <w:color w:val="000000"/>
              </w:rPr>
              <w:br/>
              <w:t>оцінювати значення стратегії сталого розвитку для людства</w:t>
            </w:r>
          </w:p>
        </w:tc>
      </w:tr>
      <w:tr w:rsidR="0077077D" w:rsidTr="0077077D">
        <w:tc>
          <w:tcPr>
            <w:tcW w:w="8985" w:type="dxa"/>
            <w:gridSpan w:val="2"/>
          </w:tcPr>
          <w:p w:rsidR="0077077D" w:rsidRPr="0077077D" w:rsidRDefault="0077077D" w:rsidP="00FD1BB9">
            <w:pPr>
              <w:jc w:val="center"/>
              <w:rPr>
                <w:rFonts w:ascii="Times New Roman" w:eastAsia="Calibri" w:hAnsi="Times New Roman" w:cs="Times New Roman"/>
                <w:i/>
                <w:sz w:val="28"/>
                <w:szCs w:val="28"/>
                <w:highlight w:val="white"/>
                <w:lang w:val="uk-UA"/>
              </w:rPr>
            </w:pPr>
            <w:r>
              <w:rPr>
                <w:rFonts w:ascii="Times New Roman" w:eastAsia="Calibri" w:hAnsi="Times New Roman" w:cs="Times New Roman"/>
                <w:i/>
                <w:sz w:val="28"/>
                <w:szCs w:val="28"/>
                <w:highlight w:val="white"/>
                <w:lang w:val="uk-UA"/>
              </w:rPr>
              <w:lastRenderedPageBreak/>
              <w:t>Фізичний компонент</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A633A1" w:rsidRDefault="0077077D" w:rsidP="0077077D">
            <w:pPr>
              <w:pStyle w:val="rvps14"/>
              <w:spacing w:before="150" w:beforeAutospacing="0" w:after="150" w:afterAutospacing="0"/>
              <w:rPr>
                <w:color w:val="000000"/>
              </w:rPr>
            </w:pPr>
            <w:r w:rsidRPr="00A633A1">
              <w:rPr>
                <w:color w:val="000000"/>
              </w:rPr>
              <w:t>Фізика як фундаментальна наука. </w:t>
            </w:r>
            <w:r w:rsidRPr="00A633A1">
              <w:rPr>
                <w:color w:val="000000"/>
              </w:rPr>
              <w:br/>
              <w:t>Методи пізнання. Роль фізичних знань у житті суспільства, розвитку техніки і технологій, розв’язанні екологічних проблем. Нанофізика і нанотехнології</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A633A1" w:rsidRDefault="0077077D" w:rsidP="0077077D">
            <w:pPr>
              <w:pStyle w:val="rvps14"/>
              <w:spacing w:before="150" w:beforeAutospacing="0" w:after="150" w:afterAutospacing="0"/>
              <w:rPr>
                <w:color w:val="000000"/>
              </w:rPr>
            </w:pPr>
            <w:r w:rsidRPr="00A633A1">
              <w:rPr>
                <w:color w:val="000000"/>
              </w:rPr>
              <w:t>знати і розуміти фундаментальний характер загальних закономірностей природи, цілісність природничо-наукової картини світу і місце в ній сучасної фізичної картини світу, історію становлення основних фізичних ідей, законів, теорій, роль фізичного знання в різних галузях діяльності людини та створенні безпечних умов її життєдіяльності, загальну структуру наукового пізнання, фундаментальні досліди, основоположні гіпотези, основні фізичні моделі і принципи сучасної фізики, </w:t>
            </w:r>
            <w:r w:rsidRPr="00A633A1">
              <w:rPr>
                <w:color w:val="000000"/>
              </w:rPr>
              <w:br/>
              <w:t>уміти застосовувати експериментальні та теоретичні методи пізнання фізичних явищ і процесів, набуті знання у різних сферах життєдіяльності людини та приймати екологічно виважені рішення, виявляти ставлення та оцінювати динаміку, історичний характер розвитку сучасної фізичної картини світу, гармонійну взаємодію людини з навколишнім природним середовищем, роль фізичного знання в різних галузях людської діяльності та екологічні наслідки її впливу на навколишнє природне середовище</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D74F83" w:rsidRDefault="0077077D" w:rsidP="0077077D">
            <w:pPr>
              <w:pStyle w:val="rvps14"/>
              <w:spacing w:before="150" w:beforeAutospacing="0" w:after="150" w:afterAutospacing="0"/>
              <w:rPr>
                <w:color w:val="000000"/>
              </w:rPr>
            </w:pPr>
            <w:r w:rsidRPr="00D74F83">
              <w:rPr>
                <w:color w:val="000000"/>
              </w:rPr>
              <w:t>Речовина і поле. Фізичні властивості речовини та поля. Кванти. Елементарні частинки. Корпускулярно-хвильовий дуалізм</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D74F83" w:rsidRDefault="0077077D" w:rsidP="0077077D">
            <w:pPr>
              <w:pStyle w:val="rvps14"/>
              <w:spacing w:before="150" w:beforeAutospacing="0" w:after="150" w:afterAutospacing="0"/>
              <w:rPr>
                <w:color w:val="000000"/>
              </w:rPr>
            </w:pPr>
            <w:r w:rsidRPr="00D74F83">
              <w:rPr>
                <w:color w:val="000000"/>
              </w:rPr>
              <w:t>знати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пізнання,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рішення, виявляти ставлення та оцінювати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542ABA" w:rsidRDefault="0077077D" w:rsidP="0077077D">
            <w:pPr>
              <w:pStyle w:val="rvps14"/>
              <w:spacing w:before="150" w:beforeAutospacing="0" w:after="150" w:afterAutospacing="0"/>
              <w:rPr>
                <w:color w:val="000000"/>
              </w:rPr>
            </w:pPr>
            <w:r w:rsidRPr="00542ABA">
              <w:rPr>
                <w:color w:val="000000"/>
                <w:lang w:val="uk-UA"/>
              </w:rPr>
              <w:lastRenderedPageBreak/>
              <w:t xml:space="preserve">Рух і взаємодії. Фундаментальні взаємодії. </w:t>
            </w:r>
            <w:r w:rsidRPr="00542ABA">
              <w:rPr>
                <w:color w:val="000000"/>
              </w:rPr>
              <w:t>Фізична суть фізичних явищ і процесів різної природи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542ABA" w:rsidRDefault="0077077D" w:rsidP="0077077D">
            <w:pPr>
              <w:pStyle w:val="rvps14"/>
              <w:spacing w:before="150" w:beforeAutospacing="0" w:after="150" w:afterAutospacing="0"/>
              <w:rPr>
                <w:color w:val="000000"/>
              </w:rPr>
            </w:pPr>
            <w:r w:rsidRPr="00542ABA">
              <w:rPr>
                <w:color w:val="000000"/>
              </w:rPr>
              <w:t>знати і розуміти основні фізичні теорії, що характеризують рух та взаємодію, їх вплив на наукову картину світу, природу фундаментальних взаємодій, фізичну суть явищ природи, фізичні основи техніки, виробництва, сучасних технологій,</w:t>
            </w:r>
            <w:r w:rsidRPr="00542ABA">
              <w:rPr>
                <w:color w:val="000000"/>
              </w:rPr>
              <w:br/>
              <w:t>уміти застосовувати методи наукового пізнання, фізичні поняття, моделі, величини, рівняння та закони механіки, молекулярної фізики, термодинаміки, електродинаміки, квантової фізики, знання про рух і взаємодію у різних сферах життєдіяльності людини під час опису фізичних явищ і процесів, приймати екологічно виважені рішення, оцінювати зв’язок явищ природи, об’єктивність наукового знання, системотвірну роль фізики для розвитку інших природничих наук, техніки і технологій, виявляти ставлення до раціонального використання природних ресурсів та енергії, впливу на забруднення навколишнього природного середовища машин і механізмів, можливих причин та наслідків екологічних катастроф</w:t>
            </w:r>
          </w:p>
        </w:tc>
      </w:tr>
      <w:tr w:rsidR="0077077D" w:rsidTr="0077077D">
        <w:tc>
          <w:tcPr>
            <w:tcW w:w="8985" w:type="dxa"/>
            <w:gridSpan w:val="2"/>
          </w:tcPr>
          <w:p w:rsidR="0077077D" w:rsidRPr="0077077D" w:rsidRDefault="0077077D" w:rsidP="00FD1BB9">
            <w:pPr>
              <w:jc w:val="center"/>
              <w:rPr>
                <w:rFonts w:ascii="Times New Roman" w:eastAsia="Calibri" w:hAnsi="Times New Roman" w:cs="Times New Roman"/>
                <w:i/>
                <w:sz w:val="28"/>
                <w:szCs w:val="28"/>
                <w:highlight w:val="white"/>
                <w:lang w:val="uk-UA"/>
              </w:rPr>
            </w:pPr>
            <w:r>
              <w:rPr>
                <w:rFonts w:ascii="Times New Roman" w:eastAsia="Calibri" w:hAnsi="Times New Roman" w:cs="Times New Roman"/>
                <w:i/>
                <w:sz w:val="28"/>
                <w:szCs w:val="28"/>
                <w:highlight w:val="white"/>
                <w:lang w:val="uk-UA"/>
              </w:rPr>
              <w:t>Хімічний компонент</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0056EB" w:rsidRDefault="0077077D" w:rsidP="0077077D">
            <w:pPr>
              <w:pStyle w:val="rvps14"/>
              <w:spacing w:before="150" w:beforeAutospacing="0" w:after="150" w:afterAutospacing="0"/>
              <w:rPr>
                <w:color w:val="000000"/>
              </w:rPr>
            </w:pPr>
            <w:r w:rsidRPr="000056EB">
              <w:rPr>
                <w:color w:val="000000"/>
              </w:rPr>
              <w:t>Хімічні елементи у природі. Колообіг елементів. Металічні та неметалічні елементи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0056EB" w:rsidRDefault="0077077D" w:rsidP="0077077D">
            <w:pPr>
              <w:pStyle w:val="rvps14"/>
              <w:spacing w:before="150" w:beforeAutospacing="0" w:after="150" w:afterAutospacing="0"/>
              <w:rPr>
                <w:color w:val="000000"/>
              </w:rPr>
            </w:pPr>
            <w:r w:rsidRPr="000056EB">
              <w:rPr>
                <w:color w:val="000000"/>
              </w:rPr>
              <w:t>знати поширення хімічних елементів у природі, будову атомів металічних і неметалічних елементів, особливості будови атома Карбону, колообіг найважливіших елементів, уміти складати загальну характеристику елемента за будовою атома та прогнозувати властивості утворюваних ним простих речовин і сполук, висловлювати судження про біологічну роль найважливіших елементів, оцінювати значення процесів колообігу хімічних елементів у природі</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025A86" w:rsidRDefault="0077077D" w:rsidP="0077077D">
            <w:pPr>
              <w:pStyle w:val="rvps14"/>
              <w:spacing w:before="150" w:beforeAutospacing="0" w:after="150" w:afterAutospacing="0"/>
              <w:rPr>
                <w:color w:val="000000"/>
              </w:rPr>
            </w:pPr>
            <w:r w:rsidRPr="00025A86">
              <w:rPr>
                <w:color w:val="000000"/>
              </w:rPr>
              <w:t>Речовина. Неорганічні сполуки металічних і неметалічних елементів. Органічні сполуки. </w:t>
            </w:r>
            <w:r w:rsidRPr="00025A86">
              <w:rPr>
                <w:color w:val="000000"/>
              </w:rPr>
              <w:br/>
              <w:t>Рівні організації речовини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025A86" w:rsidRDefault="0077077D" w:rsidP="0077077D">
            <w:pPr>
              <w:pStyle w:val="rvps14"/>
              <w:spacing w:before="150" w:beforeAutospacing="0" w:after="150" w:afterAutospacing="0"/>
              <w:rPr>
                <w:color w:val="000000"/>
              </w:rPr>
            </w:pPr>
            <w:r w:rsidRPr="00025A86">
              <w:rPr>
                <w:color w:val="000000"/>
              </w:rPr>
              <w:t xml:space="preserve">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рівні організації речовини, уміти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висловлювати судження про згубну дію алкоголю, наркотичних речовин, </w:t>
            </w:r>
            <w:r w:rsidRPr="00025A86">
              <w:rPr>
                <w:color w:val="000000"/>
              </w:rPr>
              <w:lastRenderedPageBreak/>
              <w:t>тютюнокуріння на здоров’я, оцінювати значення синтетичних органічних речовин</w:t>
            </w:r>
          </w:p>
        </w:tc>
      </w:tr>
      <w:tr w:rsidR="0077077D" w:rsidRPr="002021AB"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B667C3" w:rsidRDefault="0077077D" w:rsidP="0077077D">
            <w:pPr>
              <w:pStyle w:val="rvps14"/>
              <w:spacing w:before="150" w:beforeAutospacing="0" w:after="150" w:afterAutospacing="0"/>
              <w:rPr>
                <w:color w:val="000000"/>
                <w:lang w:val="uk-UA"/>
              </w:rPr>
            </w:pPr>
            <w:r w:rsidRPr="00B667C3">
              <w:rPr>
                <w:color w:val="000000"/>
                <w:lang w:val="uk-UA"/>
              </w:rPr>
              <w:lastRenderedPageBreak/>
              <w:t>Хімічна реакція. Класифікація хімічних реакцій</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B667C3" w:rsidRDefault="0077077D" w:rsidP="0077077D">
            <w:pPr>
              <w:pStyle w:val="rvps14"/>
              <w:spacing w:before="150" w:beforeAutospacing="0" w:after="150" w:afterAutospacing="0"/>
              <w:rPr>
                <w:color w:val="000000"/>
                <w:lang w:val="uk-UA"/>
              </w:rPr>
            </w:pPr>
            <w:r w:rsidRPr="00B667C3">
              <w:rPr>
                <w:color w:val="000000"/>
                <w:lang w:val="uk-UA"/>
              </w:rPr>
              <w:t>знати різні ознаки класифікації та особливості перебігу хімічних реакцій, основні типи реакцій за участю неорганічних і органічних речовин, хімічні перетворення під дією електричного струму, уміти класифікувати хімічні реакції, проводити розрахунки за хімічними рівняннями,</w:t>
            </w:r>
            <w:r w:rsidRPr="00B667C3">
              <w:rPr>
                <w:color w:val="000000"/>
              </w:rPr>
              <w:t> </w:t>
            </w:r>
            <w:r w:rsidRPr="00B667C3">
              <w:rPr>
                <w:color w:val="000000"/>
                <w:lang w:val="uk-UA"/>
              </w:rPr>
              <w:br/>
              <w:t>оцінювати значення хімічних і фізичних методів переробки природної сировини</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A033E5" w:rsidRDefault="0077077D" w:rsidP="0077077D">
            <w:pPr>
              <w:pStyle w:val="rvps14"/>
              <w:spacing w:before="150" w:beforeAutospacing="0" w:after="150" w:afterAutospacing="0"/>
              <w:rPr>
                <w:color w:val="000000"/>
              </w:rPr>
            </w:pPr>
            <w:r w:rsidRPr="00A033E5">
              <w:rPr>
                <w:color w:val="000000"/>
              </w:rPr>
              <w:t>Методи наукового пізнання в хімії</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A033E5" w:rsidRDefault="0077077D" w:rsidP="0077077D">
            <w:pPr>
              <w:pStyle w:val="rvps14"/>
              <w:spacing w:before="150" w:beforeAutospacing="0" w:after="150" w:afterAutospacing="0"/>
              <w:rPr>
                <w:color w:val="000000"/>
              </w:rPr>
            </w:pPr>
            <w:r w:rsidRPr="00A033E5">
              <w:rPr>
                <w:color w:val="000000"/>
              </w:rPr>
              <w:t>розуміти суть основних наукових категорій та форм наукового пізнання дійсності, </w:t>
            </w:r>
            <w:r w:rsidRPr="00A033E5">
              <w:rPr>
                <w:color w:val="000000"/>
              </w:rPr>
              <w:br/>
              <w:t>уміти самостійно виконувати хімічні досліди, розв’язувати експериментальні задачі, </w:t>
            </w:r>
            <w:r w:rsidRPr="00A033E5">
              <w:rPr>
                <w:color w:val="000000"/>
              </w:rPr>
              <w:br/>
              <w:t>висловлювати судження про роль експерименту і теоретичних знань у вивченні речовин, оцінювати внесок вітчизняних і зарубіжних учених у розвиток хімічної науки, проблеми сучасної хімії</w:t>
            </w:r>
          </w:p>
        </w:tc>
      </w:tr>
      <w:tr w:rsidR="0077077D" w:rsidTr="0077077D">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77077D" w:rsidRPr="008A3E91" w:rsidRDefault="0077077D" w:rsidP="0077077D">
            <w:pPr>
              <w:pStyle w:val="rvps14"/>
              <w:spacing w:before="150" w:beforeAutospacing="0" w:after="150" w:afterAutospacing="0"/>
              <w:rPr>
                <w:color w:val="000000"/>
              </w:rPr>
            </w:pPr>
            <w:r w:rsidRPr="008A3E91">
              <w:rPr>
                <w:color w:val="000000"/>
              </w:rPr>
              <w:t>Хімія в житті суспільства. </w:t>
            </w:r>
            <w:r w:rsidRPr="008A3E91">
              <w:rPr>
                <w:color w:val="000000"/>
              </w:rPr>
              <w:br/>
              <w:t>Роль хімії у розв’язанні глобальних проблем людства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77077D" w:rsidRPr="008A3E91" w:rsidRDefault="0077077D" w:rsidP="0077077D">
            <w:pPr>
              <w:pStyle w:val="rvps14"/>
              <w:spacing w:before="150" w:beforeAutospacing="0" w:after="150" w:afterAutospacing="0"/>
              <w:rPr>
                <w:color w:val="000000"/>
              </w:rPr>
            </w:pPr>
            <w:r w:rsidRPr="008A3E91">
              <w:rPr>
                <w:color w:val="000000"/>
              </w:rPr>
              <w:t>знати застосування речовин і матеріалів на їх основі у різних галузях, розуміти суть нано- і біотехнологій, значення хімії в житті людини та виробництві, її роль у розв’язанні сировинної, енергетичної, продовольчої, екологічної проблеми, уміти запобігати шкідливому впливу хімічних сполук у повсякденному житті, висловлювати судження про роль хімічних знань у виробництві та їх внесок у загальну культуру людини, оцінювати біологічну роль та екологічний вплив хімічних елементів та їх сполук</w:t>
            </w:r>
          </w:p>
        </w:tc>
      </w:tr>
    </w:tbl>
    <w:p w:rsidR="00B539AD" w:rsidRDefault="00B539AD" w:rsidP="00FD1BB9">
      <w:pPr>
        <w:spacing w:after="0" w:line="240" w:lineRule="auto"/>
        <w:ind w:left="360"/>
        <w:jc w:val="center"/>
        <w:rPr>
          <w:rFonts w:ascii="Times New Roman" w:eastAsia="Calibri" w:hAnsi="Times New Roman" w:cs="Times New Roman"/>
          <w:sz w:val="28"/>
          <w:szCs w:val="28"/>
          <w:highlight w:val="white"/>
          <w:lang w:val="uk-UA"/>
        </w:rPr>
      </w:pPr>
    </w:p>
    <w:p w:rsidR="0077077D" w:rsidRPr="008E23C2" w:rsidRDefault="00F831A4" w:rsidP="00FD1BB9">
      <w:pPr>
        <w:spacing w:after="0" w:line="240" w:lineRule="auto"/>
        <w:ind w:left="360"/>
        <w:jc w:val="center"/>
        <w:rPr>
          <w:rFonts w:ascii="Times New Roman" w:eastAsia="Calibri" w:hAnsi="Times New Roman" w:cs="Times New Roman"/>
          <w:b/>
          <w:sz w:val="28"/>
          <w:szCs w:val="28"/>
          <w:highlight w:val="white"/>
          <w:lang w:val="uk-UA"/>
        </w:rPr>
      </w:pPr>
      <w:r w:rsidRPr="008E23C2">
        <w:rPr>
          <w:rFonts w:ascii="Times New Roman" w:eastAsia="Calibri" w:hAnsi="Times New Roman" w:cs="Times New Roman"/>
          <w:b/>
          <w:sz w:val="28"/>
          <w:szCs w:val="28"/>
          <w:highlight w:val="white"/>
          <w:lang w:val="en-US"/>
        </w:rPr>
        <w:t xml:space="preserve">VI. </w:t>
      </w:r>
      <w:r w:rsidRPr="008E23C2">
        <w:rPr>
          <w:rFonts w:ascii="Times New Roman" w:eastAsia="Calibri" w:hAnsi="Times New Roman" w:cs="Times New Roman"/>
          <w:b/>
          <w:sz w:val="28"/>
          <w:szCs w:val="28"/>
          <w:highlight w:val="white"/>
          <w:lang w:val="uk-UA"/>
        </w:rPr>
        <w:t>Інформаційна освітня галузь</w:t>
      </w:r>
    </w:p>
    <w:p w:rsidR="00F831A4" w:rsidRPr="008E23C2" w:rsidRDefault="00F831A4" w:rsidP="00FD1BB9">
      <w:pPr>
        <w:spacing w:after="0" w:line="240" w:lineRule="auto"/>
        <w:ind w:left="360"/>
        <w:jc w:val="center"/>
        <w:rPr>
          <w:rFonts w:ascii="Times New Roman" w:eastAsia="Calibri" w:hAnsi="Times New Roman" w:cs="Times New Roman"/>
          <w:b/>
          <w:sz w:val="28"/>
          <w:szCs w:val="28"/>
          <w:highlight w:val="white"/>
          <w:lang w:val="uk-UA"/>
        </w:rPr>
      </w:pPr>
    </w:p>
    <w:tbl>
      <w:tblPr>
        <w:tblStyle w:val="a4"/>
        <w:tblW w:w="0" w:type="auto"/>
        <w:tblInd w:w="360" w:type="dxa"/>
        <w:tblLook w:val="04A0" w:firstRow="1" w:lastRow="0" w:firstColumn="1" w:lastColumn="0" w:noHBand="0" w:noVBand="1"/>
      </w:tblPr>
      <w:tblGrid>
        <w:gridCol w:w="3746"/>
        <w:gridCol w:w="5239"/>
      </w:tblGrid>
      <w:tr w:rsidR="00F831A4" w:rsidTr="00F831A4">
        <w:tc>
          <w:tcPr>
            <w:tcW w:w="3746" w:type="dxa"/>
          </w:tcPr>
          <w:p w:rsidR="00F831A4" w:rsidRDefault="00F831A4"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Зміст освіти</w:t>
            </w:r>
          </w:p>
        </w:tc>
        <w:tc>
          <w:tcPr>
            <w:tcW w:w="5239" w:type="dxa"/>
          </w:tcPr>
          <w:p w:rsidR="00F831A4" w:rsidRDefault="00F831A4" w:rsidP="00FD1BB9">
            <w:pPr>
              <w:jc w:val="center"/>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Очікувані результати</w:t>
            </w:r>
          </w:p>
        </w:tc>
      </w:tr>
      <w:tr w:rsidR="00F831A4"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F831A4" w:rsidRPr="008E23C2" w:rsidRDefault="00F831A4" w:rsidP="00F831A4">
            <w:pPr>
              <w:pStyle w:val="rvps14"/>
              <w:spacing w:before="150" w:beforeAutospacing="0" w:after="150" w:afterAutospacing="0"/>
              <w:rPr>
                <w:color w:val="000000"/>
              </w:rPr>
            </w:pPr>
            <w:r w:rsidRPr="008E23C2">
              <w:rPr>
                <w:color w:val="000000"/>
              </w:rPr>
              <w:t>Інформаційні технології як галузь продуктивної діяльності людини, основні професії галузі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F831A4" w:rsidRPr="008E23C2" w:rsidRDefault="00F831A4" w:rsidP="00F831A4">
            <w:pPr>
              <w:pStyle w:val="rvps14"/>
              <w:spacing w:before="150" w:beforeAutospacing="0" w:after="150" w:afterAutospacing="0"/>
              <w:rPr>
                <w:color w:val="000000"/>
              </w:rPr>
            </w:pPr>
            <w:r w:rsidRPr="008E23C2">
              <w:rPr>
                <w:color w:val="000000"/>
              </w:rPr>
              <w:t>знати мету, завдання, види і об’єкти перетворювальної діяльності основних інформаційних та інформаційно-комунікаційних технологій, розуміти 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 технологіями</w:t>
            </w:r>
          </w:p>
        </w:tc>
      </w:tr>
      <w:tr w:rsidR="00F831A4"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F831A4" w:rsidRPr="008E23C2" w:rsidRDefault="00F831A4" w:rsidP="00F831A4">
            <w:pPr>
              <w:pStyle w:val="rvps14"/>
              <w:spacing w:before="150" w:beforeAutospacing="0" w:after="150" w:afterAutospacing="0"/>
              <w:rPr>
                <w:color w:val="000000"/>
              </w:rPr>
            </w:pPr>
            <w:r w:rsidRPr="008E23C2">
              <w:rPr>
                <w:color w:val="000000"/>
              </w:rPr>
              <w:lastRenderedPageBreak/>
              <w:t>Моделі і моделювання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F831A4" w:rsidRPr="008E23C2" w:rsidRDefault="00F831A4" w:rsidP="00F831A4">
            <w:pPr>
              <w:pStyle w:val="rvps14"/>
              <w:spacing w:before="150" w:beforeAutospacing="0" w:after="150" w:afterAutospacing="0"/>
              <w:rPr>
                <w:color w:val="000000"/>
              </w:rPr>
            </w:pPr>
            <w:r w:rsidRPr="008E23C2">
              <w:rPr>
                <w:color w:val="000000"/>
              </w:rPr>
              <w:t>уміти застосовувати комп’ютерне моделювання для описання об’єктів і явищ у різних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реальних об’єктів і процесів</w:t>
            </w:r>
          </w:p>
        </w:tc>
      </w:tr>
      <w:tr w:rsidR="00F831A4"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F831A4" w:rsidRPr="00623F4F" w:rsidRDefault="00F831A4" w:rsidP="00F831A4">
            <w:pPr>
              <w:pStyle w:val="rvps14"/>
              <w:spacing w:before="150" w:beforeAutospacing="0" w:after="150" w:afterAutospacing="0"/>
              <w:rPr>
                <w:color w:val="000000"/>
              </w:rPr>
            </w:pPr>
            <w:r w:rsidRPr="00623F4F">
              <w:rPr>
                <w:color w:val="000000"/>
              </w:rPr>
              <w:t>Системи керування базами даних</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F831A4" w:rsidRPr="00623F4F" w:rsidRDefault="00F831A4" w:rsidP="00F831A4">
            <w:pPr>
              <w:pStyle w:val="rvps14"/>
              <w:spacing w:before="150" w:beforeAutospacing="0" w:after="150" w:afterAutospacing="0"/>
              <w:rPr>
                <w:color w:val="000000"/>
              </w:rPr>
            </w:pPr>
            <w:r w:rsidRPr="00623F4F">
              <w:rPr>
                <w:color w:val="000000"/>
              </w:rPr>
              <w:t>знати основні типи програмних середовищ, призначених для зберігання і опрацювання даних, структуру даних, уміти виокремлювати та формалізувати інформацію, подану в текстових повідомленнях, таблицях на діаграмах, графіках, аналізувати масиви числових даних шляхом проведення відповідних статистичних процедур з використанням електронних таблиць або інших предметно орієнтованих середовищ, використовувати ймовірнісні підходи до описання і трактування явищ повсякденного життя під час прийняття рішень та провадження проектної діяльності</w:t>
            </w:r>
          </w:p>
        </w:tc>
      </w:tr>
      <w:tr w:rsidR="00F831A4"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F831A4" w:rsidRPr="001C036D" w:rsidRDefault="00F831A4" w:rsidP="00F831A4">
            <w:pPr>
              <w:pStyle w:val="rvps14"/>
              <w:spacing w:before="150" w:beforeAutospacing="0" w:after="150" w:afterAutospacing="0"/>
              <w:rPr>
                <w:color w:val="000000"/>
              </w:rPr>
            </w:pPr>
            <w:r w:rsidRPr="001C036D">
              <w:rPr>
                <w:color w:val="000000"/>
              </w:rPr>
              <w:t>Технології опрацювання мультимедійних даних, засоби та об’єкти діяльності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F831A4" w:rsidRPr="001C036D" w:rsidRDefault="00F831A4" w:rsidP="00F831A4">
            <w:pPr>
              <w:pStyle w:val="rvps14"/>
              <w:spacing w:before="150" w:beforeAutospacing="0" w:after="150" w:afterAutospacing="0"/>
              <w:rPr>
                <w:color w:val="000000"/>
              </w:rPr>
            </w:pPr>
            <w:r w:rsidRPr="001C036D">
              <w:rPr>
                <w:color w:val="000000"/>
              </w:rPr>
              <w:t>знати і розуміти відмінності між різними способами описання і представлення  мультимедійних даних, уміти розробляти і створювати електронні документи різних видів, у тому числі гіпертекстові, гіпермедійні, зокрема для презентації проектної діяльності, виявляти ставлення до різних форм і засобів представлення  мультимедійних даних з технічного та естетичного погляду</w:t>
            </w:r>
          </w:p>
        </w:tc>
      </w:tr>
      <w:tr w:rsidR="00F831A4"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F831A4" w:rsidRPr="001C036D" w:rsidRDefault="00F831A4" w:rsidP="00F831A4">
            <w:pPr>
              <w:pStyle w:val="rvps14"/>
              <w:spacing w:before="150" w:beforeAutospacing="0" w:after="150" w:afterAutospacing="0"/>
              <w:rPr>
                <w:color w:val="000000"/>
              </w:rPr>
            </w:pPr>
            <w:r w:rsidRPr="001C036D">
              <w:rPr>
                <w:color w:val="000000"/>
              </w:rPr>
              <w:t>Сервіси інформаційно-комунікаційних мереж, їх призначення і застосування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F831A4" w:rsidRPr="001C036D" w:rsidRDefault="00F831A4" w:rsidP="00F831A4">
            <w:pPr>
              <w:pStyle w:val="rvps14"/>
              <w:spacing w:before="150" w:beforeAutospacing="0" w:after="150" w:afterAutospacing="0"/>
              <w:rPr>
                <w:color w:val="000000"/>
              </w:rPr>
            </w:pPr>
            <w:r w:rsidRPr="001C036D">
              <w:rPr>
                <w:color w:val="000000"/>
              </w:rPr>
              <w:t>оцінювати можливості використання певного засобу (сервісу, послуг) інформаційної комунікації для провадження відповідного виду діяльності</w:t>
            </w:r>
          </w:p>
        </w:tc>
      </w:tr>
      <w:tr w:rsidR="00F831A4"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F831A4" w:rsidRPr="00FA683D" w:rsidRDefault="00F831A4" w:rsidP="00F831A4">
            <w:pPr>
              <w:pStyle w:val="rvps14"/>
              <w:spacing w:before="150" w:beforeAutospacing="0" w:after="150" w:afterAutospacing="0"/>
              <w:rPr>
                <w:color w:val="000000"/>
              </w:rPr>
            </w:pPr>
            <w:r w:rsidRPr="00FA683D">
              <w:rPr>
                <w:color w:val="000000"/>
              </w:rPr>
              <w:t>Інформаційні технології як галузь продуктивної діяльності людини, основні професії галузі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F831A4" w:rsidRPr="00FA683D" w:rsidRDefault="00F831A4" w:rsidP="00F831A4">
            <w:pPr>
              <w:pStyle w:val="rvps14"/>
              <w:spacing w:before="150" w:beforeAutospacing="0" w:after="150" w:afterAutospacing="0"/>
              <w:rPr>
                <w:color w:val="000000"/>
              </w:rPr>
            </w:pPr>
            <w:r w:rsidRPr="00FA683D">
              <w:rPr>
                <w:color w:val="000000"/>
              </w:rPr>
              <w:t>знати мету, завдання, види і об’єкти перетворювальної діяльності основних інформаційних та інформаційно-комунікаційних технологій, розуміти 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 технологіями</w:t>
            </w:r>
          </w:p>
        </w:tc>
      </w:tr>
      <w:tr w:rsidR="00F831A4"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F831A4" w:rsidRPr="00015168" w:rsidRDefault="00F831A4" w:rsidP="00F831A4">
            <w:pPr>
              <w:pStyle w:val="rvps14"/>
              <w:spacing w:before="150" w:beforeAutospacing="0" w:after="150" w:afterAutospacing="0"/>
              <w:rPr>
                <w:color w:val="000000"/>
              </w:rPr>
            </w:pPr>
            <w:r w:rsidRPr="00015168">
              <w:rPr>
                <w:color w:val="000000"/>
              </w:rPr>
              <w:lastRenderedPageBreak/>
              <w:t>Моделі і моделювання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F831A4" w:rsidRPr="00015168" w:rsidRDefault="00F831A4" w:rsidP="00F831A4">
            <w:pPr>
              <w:pStyle w:val="rvps14"/>
              <w:spacing w:before="150" w:beforeAutospacing="0" w:after="150" w:afterAutospacing="0"/>
              <w:rPr>
                <w:color w:val="000000"/>
              </w:rPr>
            </w:pPr>
            <w:r w:rsidRPr="00015168">
              <w:rPr>
                <w:color w:val="000000"/>
              </w:rPr>
              <w:t>уміти застосовувати комп’ютерне моделювання для описання об’єктів і явищ у різних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реальних об’єктів і процесів</w:t>
            </w:r>
          </w:p>
        </w:tc>
      </w:tr>
    </w:tbl>
    <w:p w:rsidR="00F831A4" w:rsidRDefault="00F831A4" w:rsidP="00FD1BB9">
      <w:pPr>
        <w:spacing w:after="0" w:line="240" w:lineRule="auto"/>
        <w:ind w:left="360"/>
        <w:jc w:val="center"/>
        <w:rPr>
          <w:rFonts w:ascii="Times New Roman" w:eastAsia="Calibri" w:hAnsi="Times New Roman" w:cs="Times New Roman"/>
          <w:sz w:val="28"/>
          <w:szCs w:val="28"/>
          <w:highlight w:val="white"/>
          <w:lang w:val="uk-UA"/>
        </w:rPr>
      </w:pPr>
    </w:p>
    <w:p w:rsidR="00F831A4" w:rsidRPr="00015168" w:rsidRDefault="00F831A4" w:rsidP="00FD1BB9">
      <w:pPr>
        <w:spacing w:after="0" w:line="240" w:lineRule="auto"/>
        <w:ind w:left="360"/>
        <w:jc w:val="center"/>
        <w:rPr>
          <w:rFonts w:ascii="Times New Roman" w:eastAsia="Calibri" w:hAnsi="Times New Roman" w:cs="Times New Roman"/>
          <w:b/>
          <w:sz w:val="28"/>
          <w:szCs w:val="28"/>
          <w:highlight w:val="white"/>
          <w:lang w:val="uk-UA"/>
        </w:rPr>
      </w:pPr>
      <w:r w:rsidRPr="00015168">
        <w:rPr>
          <w:rFonts w:ascii="Times New Roman" w:eastAsia="Calibri" w:hAnsi="Times New Roman" w:cs="Times New Roman"/>
          <w:b/>
          <w:sz w:val="28"/>
          <w:szCs w:val="28"/>
          <w:highlight w:val="white"/>
          <w:lang w:val="en-US"/>
        </w:rPr>
        <w:t>VII</w:t>
      </w:r>
      <w:r w:rsidRPr="00015168">
        <w:rPr>
          <w:rFonts w:ascii="Times New Roman" w:eastAsia="Calibri" w:hAnsi="Times New Roman" w:cs="Times New Roman"/>
          <w:b/>
          <w:sz w:val="28"/>
          <w:szCs w:val="28"/>
          <w:highlight w:val="white"/>
        </w:rPr>
        <w:t xml:space="preserve">. </w:t>
      </w:r>
      <w:r w:rsidRPr="00015168">
        <w:rPr>
          <w:rFonts w:ascii="Times New Roman" w:eastAsia="Calibri" w:hAnsi="Times New Roman" w:cs="Times New Roman"/>
          <w:b/>
          <w:sz w:val="28"/>
          <w:szCs w:val="28"/>
          <w:highlight w:val="white"/>
          <w:lang w:val="uk-UA"/>
        </w:rPr>
        <w:t>Освітня галузь «Здоров’я і фізкультура»</w:t>
      </w:r>
    </w:p>
    <w:p w:rsidR="00F831A4" w:rsidRPr="00015168" w:rsidRDefault="00F831A4" w:rsidP="00FD1BB9">
      <w:pPr>
        <w:spacing w:after="0" w:line="240" w:lineRule="auto"/>
        <w:ind w:left="360"/>
        <w:jc w:val="center"/>
        <w:rPr>
          <w:rFonts w:ascii="Times New Roman" w:eastAsia="Calibri" w:hAnsi="Times New Roman" w:cs="Times New Roman"/>
          <w:b/>
          <w:sz w:val="28"/>
          <w:szCs w:val="28"/>
          <w:highlight w:val="white"/>
          <w:lang w:val="uk-UA"/>
        </w:rPr>
      </w:pPr>
    </w:p>
    <w:tbl>
      <w:tblPr>
        <w:tblStyle w:val="a4"/>
        <w:tblW w:w="0" w:type="auto"/>
        <w:tblInd w:w="360" w:type="dxa"/>
        <w:tblLook w:val="04A0" w:firstRow="1" w:lastRow="0" w:firstColumn="1" w:lastColumn="0" w:noHBand="0" w:noVBand="1"/>
      </w:tblPr>
      <w:tblGrid>
        <w:gridCol w:w="3746"/>
        <w:gridCol w:w="5239"/>
      </w:tblGrid>
      <w:tr w:rsidR="00F831A4" w:rsidTr="00F831A4">
        <w:tc>
          <w:tcPr>
            <w:tcW w:w="3746" w:type="dxa"/>
          </w:tcPr>
          <w:p w:rsidR="00F831A4" w:rsidRPr="00015168" w:rsidRDefault="00F831A4" w:rsidP="00FD1BB9">
            <w:pPr>
              <w:jc w:val="center"/>
              <w:rPr>
                <w:rFonts w:ascii="Times New Roman" w:eastAsia="Calibri" w:hAnsi="Times New Roman" w:cs="Times New Roman"/>
                <w:sz w:val="24"/>
                <w:szCs w:val="24"/>
                <w:highlight w:val="white"/>
                <w:lang w:val="uk-UA"/>
              </w:rPr>
            </w:pPr>
            <w:r w:rsidRPr="00015168">
              <w:rPr>
                <w:rFonts w:ascii="Times New Roman" w:eastAsia="Calibri" w:hAnsi="Times New Roman" w:cs="Times New Roman"/>
                <w:sz w:val="24"/>
                <w:szCs w:val="24"/>
                <w:highlight w:val="white"/>
                <w:lang w:val="uk-UA"/>
              </w:rPr>
              <w:t>Зміст освіти</w:t>
            </w:r>
          </w:p>
        </w:tc>
        <w:tc>
          <w:tcPr>
            <w:tcW w:w="5239" w:type="dxa"/>
          </w:tcPr>
          <w:p w:rsidR="00F831A4" w:rsidRPr="00015168" w:rsidRDefault="00F831A4" w:rsidP="00FD1BB9">
            <w:pPr>
              <w:jc w:val="center"/>
              <w:rPr>
                <w:rFonts w:ascii="Times New Roman" w:eastAsia="Calibri" w:hAnsi="Times New Roman" w:cs="Times New Roman"/>
                <w:sz w:val="24"/>
                <w:szCs w:val="24"/>
                <w:highlight w:val="white"/>
                <w:lang w:val="uk-UA"/>
              </w:rPr>
            </w:pPr>
            <w:r w:rsidRPr="00015168">
              <w:rPr>
                <w:rFonts w:ascii="Times New Roman" w:eastAsia="Calibri" w:hAnsi="Times New Roman" w:cs="Times New Roman"/>
                <w:sz w:val="24"/>
                <w:szCs w:val="24"/>
                <w:highlight w:val="white"/>
                <w:lang w:val="uk-UA"/>
              </w:rPr>
              <w:t>Очікувані результати</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015168" w:rsidRDefault="001378DC" w:rsidP="001378DC">
            <w:pPr>
              <w:pStyle w:val="rvps14"/>
              <w:spacing w:before="150" w:beforeAutospacing="0" w:after="150" w:afterAutospacing="0"/>
              <w:rPr>
                <w:color w:val="000000"/>
              </w:rPr>
            </w:pPr>
            <w:r w:rsidRPr="00015168">
              <w:rPr>
                <w:color w:val="000000"/>
              </w:rPr>
              <w:t>Здоров’я людини. </w:t>
            </w:r>
            <w:r w:rsidRPr="00015168">
              <w:rPr>
                <w:color w:val="000000"/>
              </w:rPr>
              <w:br/>
              <w:t>Безпека життєдіяльності</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015168" w:rsidRDefault="001378DC" w:rsidP="001378DC">
            <w:pPr>
              <w:pStyle w:val="rvps14"/>
              <w:spacing w:before="150" w:beforeAutospacing="0" w:after="150" w:afterAutospacing="0"/>
              <w:rPr>
                <w:color w:val="000000"/>
              </w:rPr>
            </w:pPr>
            <w:r w:rsidRPr="00015168">
              <w:rPr>
                <w:color w:val="000000"/>
              </w:rPr>
              <w:t>знати показники рівня власного здоров’я і рівня здоров’я суспільства, фактори здорового способу життя, основи законодавства з питань безпеки життєдіяльності, органи державного нагляду і служби захисту населення, умови забезпечення особистої безпеки 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 та безпечної для здоров’я поведінки, виявляти позитивне ставлення до здорового способу життя</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9D1E85" w:rsidRDefault="001378DC" w:rsidP="001378DC">
            <w:pPr>
              <w:pStyle w:val="rvps14"/>
              <w:spacing w:before="150" w:beforeAutospacing="0" w:after="150" w:afterAutospacing="0"/>
              <w:rPr>
                <w:color w:val="000000"/>
              </w:rPr>
            </w:pPr>
            <w:r w:rsidRPr="009D1E85">
              <w:rPr>
                <w:color w:val="000000"/>
              </w:rPr>
              <w:t>Фізична складова здоров’я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9D1E85" w:rsidRDefault="001378DC" w:rsidP="001378DC">
            <w:pPr>
              <w:pStyle w:val="rvps14"/>
              <w:spacing w:before="150" w:beforeAutospacing="0" w:after="150" w:afterAutospacing="0"/>
              <w:rPr>
                <w:color w:val="000000"/>
              </w:rPr>
            </w:pPr>
            <w:r w:rsidRPr="009D1E85">
              <w:rPr>
                <w:color w:val="000000"/>
              </w:rPr>
              <w:t>знати методи розвитку фізичної складової здоров’я, основні оздоровчі системи, усвідомлювати значення активного відпочинку, уміти здійснювати моніторинг фізичної складової здоров’я, застосовувати правила здорового способу життя щодо рухової активності, харчування, індивідуального гігієнічного догляду, профілактики захворювань</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9D1E85" w:rsidRDefault="001378DC" w:rsidP="001378DC">
            <w:pPr>
              <w:pStyle w:val="rvps14"/>
              <w:spacing w:before="150" w:beforeAutospacing="0" w:after="150" w:afterAutospacing="0"/>
              <w:rPr>
                <w:color w:val="000000"/>
              </w:rPr>
            </w:pPr>
            <w:r w:rsidRPr="009D1E85">
              <w:rPr>
                <w:color w:val="000000"/>
              </w:rPr>
              <w:t>Соціальна складова здоров’я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9D1E85" w:rsidRDefault="001378DC" w:rsidP="001378DC">
            <w:pPr>
              <w:pStyle w:val="rvps14"/>
              <w:spacing w:before="150" w:beforeAutospacing="0" w:after="150" w:afterAutospacing="0"/>
              <w:rPr>
                <w:color w:val="000000"/>
              </w:rPr>
            </w:pPr>
            <w:r w:rsidRPr="009D1E85">
              <w:rPr>
                <w:color w:val="000000"/>
              </w:rPr>
              <w:t>знати основні положення законодавства у сфері захисту здоров’я населення, фактори  міцної родини, фактори впливу на репродуктивне здоров’я молоді, </w:t>
            </w:r>
            <w:r w:rsidRPr="009D1E85">
              <w:rPr>
                <w:color w:val="000000"/>
              </w:rPr>
              <w:br/>
            </w:r>
            <w:r w:rsidRPr="009D1E85">
              <w:rPr>
                <w:color w:val="000000"/>
              </w:rPr>
              <w:lastRenderedPageBreak/>
              <w:t>розуміти значення родини для задоволення базових потреб, можливі наслідки своєї поведінки для власного здоров’я та особистої безпеки, здоров’я і безпеки сім’ї та суспільства, уміти убезпечувати себе від впливу негативних для здоров’я і небезпечних для життя соціальних факторів, у тому числі щодо соціально небезпечних хвороб (туберкульоз, ВІЛ/СНІД, інфекції що передаються статевим шляхом), </w:t>
            </w:r>
            <w:r w:rsidRPr="009D1E85">
              <w:rPr>
                <w:color w:val="000000"/>
              </w:rPr>
              <w:br/>
              <w:t>застосовувати набуті корисні звички, правила спілкування, безпечної поведінки в різних життєвих ситуаціях та видах діяльності, виявляти негативне ставлення до проявів насилля і дискримінації, критичне ставлення до реклами та фільмів, які пропагують насилля і ризиковану статеву поведінку, толерантне ставлення до людей з особливими фізичними потребами та людей, які живуть з ВІЛ-інфекцією</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1917B0" w:rsidRDefault="001378DC" w:rsidP="001378DC">
            <w:pPr>
              <w:pStyle w:val="rvps14"/>
              <w:spacing w:before="150" w:beforeAutospacing="0" w:after="150" w:afterAutospacing="0"/>
              <w:rPr>
                <w:color w:val="000000"/>
              </w:rPr>
            </w:pPr>
            <w:r w:rsidRPr="001917B0">
              <w:rPr>
                <w:color w:val="000000"/>
              </w:rPr>
              <w:lastRenderedPageBreak/>
              <w:t>Психічна та духовна складові здоров’я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1917B0" w:rsidRDefault="001378DC" w:rsidP="001378DC">
            <w:pPr>
              <w:pStyle w:val="rvps14"/>
              <w:spacing w:before="150" w:beforeAutospacing="0" w:after="150" w:afterAutospacing="0"/>
              <w:rPr>
                <w:color w:val="000000"/>
              </w:rPr>
            </w:pPr>
            <w:r w:rsidRPr="001917B0">
              <w:rPr>
                <w:color w:val="000000"/>
              </w:rPr>
              <w:t>знати фактори, що впливають на психологічне благополуччя і духовний розвиток юнаків і дівчат, ціннісні засади власного здоров’я, здоров’я сім’ї та суспільства, фізичні та психологічні способи керування стресом, розуміти і оцінювати умови психологічного та морального характеру, що сприяють збереженню життя і зміцненню власного здоров’я та здоров’я членів сім’ї, застосовувати методи самопізнання, самовизначення і самовиховання, способи саморегуляції, самоорганізації, самоконтролю, самоідентифікацї, розвитку пам’яті та уваги</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2852A3" w:rsidRDefault="001378DC" w:rsidP="001378DC">
            <w:pPr>
              <w:pStyle w:val="rvps14"/>
              <w:spacing w:before="150" w:beforeAutospacing="0" w:after="150" w:afterAutospacing="0"/>
              <w:rPr>
                <w:color w:val="000000"/>
              </w:rPr>
            </w:pPr>
            <w:r w:rsidRPr="002852A3">
              <w:rPr>
                <w:color w:val="000000"/>
              </w:rPr>
              <w:t>Теоретико-методичні знання</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2852A3" w:rsidRDefault="001378DC" w:rsidP="001378DC">
            <w:pPr>
              <w:pStyle w:val="rvps14"/>
              <w:spacing w:before="150" w:beforeAutospacing="0" w:after="150" w:afterAutospacing="0"/>
              <w:rPr>
                <w:color w:val="000000"/>
              </w:rPr>
            </w:pPr>
            <w:r w:rsidRPr="002852A3">
              <w:rPr>
                <w:color w:val="000000"/>
              </w:rPr>
              <w:t>знати особливості фізичного розвитку і функціонування стану організму в старшому шкільному віці, методику розвитку фізичних якостей, вправи профілактично-відновлювальної спрямованості, застосовувати методики визначення фізичної підготовленості, уміння, навички та фізичні якості, необхідні для успішної самореалізації у майбутній професії, усвідомлювати вплив занять фізичними вправами на гармонійний розвиток особистості, стан фізичного здоров’я майбутньої матері</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1C194E" w:rsidRDefault="001378DC" w:rsidP="001378DC">
            <w:pPr>
              <w:pStyle w:val="rvps14"/>
              <w:spacing w:before="150" w:beforeAutospacing="0" w:after="150" w:afterAutospacing="0"/>
              <w:rPr>
                <w:color w:val="000000"/>
              </w:rPr>
            </w:pPr>
            <w:r w:rsidRPr="001C194E">
              <w:rPr>
                <w:color w:val="000000"/>
              </w:rPr>
              <w:t>Загальна фізична підготовка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1C194E" w:rsidRDefault="001378DC" w:rsidP="001378DC">
            <w:pPr>
              <w:pStyle w:val="rvps14"/>
              <w:spacing w:before="150" w:beforeAutospacing="0" w:after="150" w:afterAutospacing="0"/>
              <w:rPr>
                <w:color w:val="000000"/>
              </w:rPr>
            </w:pPr>
            <w:r w:rsidRPr="001C194E">
              <w:rPr>
                <w:color w:val="000000"/>
              </w:rPr>
              <w:t xml:space="preserve">виконувати стройові та організуючі вправи, різні види ходьби та бігу, стрибки, загальнорозвивальні вправи, вправи для запобігання та корекції порушень постави та плоскостопості, вправи для розвитку швидкості, </w:t>
            </w:r>
            <w:r w:rsidRPr="001C194E">
              <w:rPr>
                <w:color w:val="000000"/>
              </w:rPr>
              <w:lastRenderedPageBreak/>
              <w:t>спритності, витривалості, сили, гнучкості та швидкісно-силових якостей</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4826C1" w:rsidRDefault="001378DC" w:rsidP="001378DC">
            <w:pPr>
              <w:pStyle w:val="rvps14"/>
              <w:spacing w:before="150" w:beforeAutospacing="0" w:after="150" w:afterAutospacing="0"/>
              <w:rPr>
                <w:color w:val="000000"/>
              </w:rPr>
            </w:pPr>
            <w:r w:rsidRPr="004826C1">
              <w:rPr>
                <w:color w:val="000000"/>
              </w:rPr>
              <w:lastRenderedPageBreak/>
              <w:t>Рухова діяльність. Види спорту</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4826C1" w:rsidRDefault="001378DC" w:rsidP="001378DC">
            <w:pPr>
              <w:pStyle w:val="rvps14"/>
              <w:spacing w:before="150" w:beforeAutospacing="0" w:after="150" w:afterAutospacing="0"/>
              <w:rPr>
                <w:color w:val="000000"/>
              </w:rPr>
            </w:pPr>
            <w:r w:rsidRPr="004826C1">
              <w:rPr>
                <w:color w:val="000000"/>
              </w:rPr>
              <w:t>знати історію обраного виду спорту, організацію техніко-тактичних дій у процесі гри, особливості змагальної діяльності в обраному виді спорту, знати та дотримуватися правил організації змагань і суддівства, страхування та техніки безпеки, контролю та самоконтролю під час занять обраним видом спорту, виконувати технічні елементи з обраного виду спорту на рівні рухової навички та вміння вищого порядку, спеціальні фізичні вправи, володіти тактико-технічними діями в обраному виді спорту</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4F4563" w:rsidRDefault="001378DC" w:rsidP="001378DC">
            <w:pPr>
              <w:pStyle w:val="rvps14"/>
              <w:spacing w:before="150" w:beforeAutospacing="0" w:after="150" w:afterAutospacing="0"/>
              <w:rPr>
                <w:color w:val="000000"/>
              </w:rPr>
            </w:pPr>
            <w:r w:rsidRPr="004F4563">
              <w:rPr>
                <w:color w:val="000000"/>
              </w:rPr>
              <w:t>Основи загальної військової підготовки. Прикладна фізична підготовка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4F4563" w:rsidRDefault="001378DC" w:rsidP="001378DC">
            <w:pPr>
              <w:pStyle w:val="rvps14"/>
              <w:spacing w:before="150" w:beforeAutospacing="0" w:after="150" w:afterAutospacing="0"/>
              <w:rPr>
                <w:color w:val="000000"/>
              </w:rPr>
            </w:pPr>
            <w:r w:rsidRPr="004F4563">
              <w:rPr>
                <w:color w:val="000000"/>
              </w:rPr>
              <w:t>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064E12" w:rsidRDefault="001378DC" w:rsidP="001378DC">
            <w:pPr>
              <w:pStyle w:val="rvps14"/>
              <w:spacing w:before="150" w:beforeAutospacing="0" w:after="150" w:afterAutospacing="0"/>
              <w:rPr>
                <w:color w:val="000000"/>
              </w:rPr>
            </w:pPr>
            <w:r w:rsidRPr="00064E12">
              <w:rPr>
                <w:color w:val="000000"/>
              </w:rPr>
              <w:t>Основи медичної підготовки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064E12" w:rsidRDefault="001378DC" w:rsidP="001378DC">
            <w:pPr>
              <w:pStyle w:val="rvps14"/>
              <w:spacing w:before="150" w:beforeAutospacing="0" w:after="150" w:afterAutospacing="0"/>
              <w:rPr>
                <w:color w:val="000000"/>
              </w:rPr>
            </w:pPr>
            <w:r w:rsidRPr="00064E12">
              <w:rPr>
                <w:color w:val="000000"/>
              </w:rPr>
              <w:t>знати порядок огляду та надання першої медичної допомоги при пораненнях і ушкодженнях, засоби індивідуального медичного оснащення, уміти надавати першу медичну допомогу при пораненнях і ушкодженнях</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064E12" w:rsidRDefault="001378DC" w:rsidP="001378DC">
            <w:pPr>
              <w:pStyle w:val="rvps14"/>
              <w:spacing w:before="150" w:beforeAutospacing="0" w:after="150" w:afterAutospacing="0"/>
              <w:rPr>
                <w:color w:val="000000"/>
              </w:rPr>
            </w:pPr>
            <w:r w:rsidRPr="00064E12">
              <w:rPr>
                <w:color w:val="000000"/>
              </w:rPr>
              <w:t>Основи цивільного захисту</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064E12" w:rsidRDefault="001378DC" w:rsidP="001378DC">
            <w:pPr>
              <w:pStyle w:val="rvps14"/>
              <w:spacing w:before="150" w:beforeAutospacing="0" w:after="150" w:afterAutospacing="0"/>
              <w:rPr>
                <w:color w:val="000000"/>
              </w:rPr>
            </w:pPr>
            <w:r w:rsidRPr="00064E12">
              <w:rPr>
                <w:color w:val="000000"/>
              </w:rPr>
              <w:t xml:space="preserve">знати фактори ураження ядерної (нейтронної), хімічної, біологічної зброї, запалювальних і сильнодіючих отруйних речовин та засоби індивідуального захисту від них, вимоги безпеки під час дій на зараженій місцевості, </w:t>
            </w:r>
            <w:r w:rsidRPr="00064E12">
              <w:rPr>
                <w:color w:val="000000"/>
              </w:rPr>
              <w:lastRenderedPageBreak/>
              <w:t>уміти користуватися засобами індивідуального захисту, використовувати захисні властивості місцевості</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3A288D" w:rsidRDefault="001378DC" w:rsidP="001378DC">
            <w:pPr>
              <w:pStyle w:val="rvps14"/>
              <w:spacing w:before="150" w:beforeAutospacing="0" w:after="150" w:afterAutospacing="0"/>
              <w:rPr>
                <w:color w:val="000000"/>
              </w:rPr>
            </w:pPr>
            <w:r w:rsidRPr="003A288D">
              <w:rPr>
                <w:color w:val="000000"/>
              </w:rPr>
              <w:lastRenderedPageBreak/>
              <w:t>Основи загальної військової підготовки. Прикладна фізична підготовка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3A288D" w:rsidRDefault="001378DC" w:rsidP="001378DC">
            <w:pPr>
              <w:pStyle w:val="rvps14"/>
              <w:spacing w:before="150" w:beforeAutospacing="0" w:after="150" w:afterAutospacing="0"/>
              <w:rPr>
                <w:color w:val="000000"/>
              </w:rPr>
            </w:pPr>
            <w:r w:rsidRPr="003A288D">
              <w:rPr>
                <w:color w:val="000000"/>
              </w:rPr>
              <w:t>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222B7C" w:rsidRDefault="001378DC" w:rsidP="001378DC">
            <w:pPr>
              <w:pStyle w:val="rvps14"/>
              <w:spacing w:before="150" w:beforeAutospacing="0" w:after="150" w:afterAutospacing="0"/>
              <w:rPr>
                <w:color w:val="000000"/>
              </w:rPr>
            </w:pPr>
            <w:r w:rsidRPr="00222B7C">
              <w:rPr>
                <w:color w:val="000000"/>
              </w:rPr>
              <w:t>Основи медичної підготовки</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222B7C" w:rsidRDefault="001378DC" w:rsidP="001378DC">
            <w:pPr>
              <w:pStyle w:val="rvps14"/>
              <w:spacing w:before="150" w:beforeAutospacing="0" w:after="150" w:afterAutospacing="0"/>
              <w:rPr>
                <w:color w:val="000000"/>
              </w:rPr>
            </w:pPr>
            <w:r w:rsidRPr="00222B7C">
              <w:rPr>
                <w:color w:val="000000"/>
              </w:rPr>
              <w:t>знати порядок огляду та надання першої медичної допомоги при пораненнях і ушкодженнях, засоби індивідуального медичного оснащення, уміти надавати першу медичну допомогу при пораненнях і ушкодженнях</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222B7C" w:rsidRDefault="001378DC" w:rsidP="001378DC">
            <w:pPr>
              <w:pStyle w:val="rvps14"/>
              <w:spacing w:before="150" w:beforeAutospacing="0" w:after="150" w:afterAutospacing="0"/>
              <w:rPr>
                <w:color w:val="000000"/>
              </w:rPr>
            </w:pPr>
            <w:r w:rsidRPr="00222B7C">
              <w:rPr>
                <w:color w:val="000000"/>
              </w:rPr>
              <w:t>Основи цивільного захисту</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222B7C" w:rsidRDefault="001378DC" w:rsidP="001378DC">
            <w:pPr>
              <w:pStyle w:val="rvps14"/>
              <w:spacing w:before="150" w:beforeAutospacing="0" w:after="150" w:afterAutospacing="0"/>
              <w:rPr>
                <w:color w:val="000000"/>
              </w:rPr>
            </w:pPr>
            <w:r w:rsidRPr="00222B7C">
              <w:rPr>
                <w:color w:val="000000"/>
              </w:rPr>
              <w:t>знати фактори ураження ядерної (нейтронної), хімічної, біологічної зброї, запалювальних і сильнодіючих отруйних речовин та засоби індивідуального захисту від них, вимоги безпеки під час дій на зараженій місцевості, уміти користуватися засобами індивідуального захисту, використовувати захисні властивості місцевості</w:t>
            </w:r>
          </w:p>
        </w:tc>
      </w:tr>
      <w:tr w:rsidR="001378DC" w:rsidTr="00EB55B8">
        <w:tc>
          <w:tcPr>
            <w:tcW w:w="3746" w:type="dxa"/>
            <w:tcBorders>
              <w:top w:val="single" w:sz="6" w:space="0" w:color="000000"/>
              <w:left w:val="single" w:sz="6" w:space="0" w:color="000000"/>
              <w:bottom w:val="single" w:sz="6" w:space="0" w:color="000000"/>
              <w:right w:val="single" w:sz="6" w:space="0" w:color="000000"/>
            </w:tcBorders>
            <w:shd w:val="clear" w:color="auto" w:fill="FFFFFF"/>
          </w:tcPr>
          <w:p w:rsidR="001378DC" w:rsidRPr="00175BA8" w:rsidRDefault="001378DC" w:rsidP="001378DC">
            <w:pPr>
              <w:pStyle w:val="rvps14"/>
              <w:spacing w:before="150" w:beforeAutospacing="0" w:after="150" w:afterAutospacing="0"/>
              <w:rPr>
                <w:color w:val="000000"/>
              </w:rPr>
            </w:pPr>
            <w:r w:rsidRPr="00175BA8">
              <w:rPr>
                <w:color w:val="000000"/>
              </w:rPr>
              <w:t>Основи загальної військової підготовки. Прикладна фізична підготовка</w:t>
            </w:r>
          </w:p>
        </w:tc>
        <w:tc>
          <w:tcPr>
            <w:tcW w:w="5239" w:type="dxa"/>
            <w:tcBorders>
              <w:top w:val="single" w:sz="6" w:space="0" w:color="000000"/>
              <w:left w:val="single" w:sz="6" w:space="0" w:color="000000"/>
              <w:bottom w:val="single" w:sz="6" w:space="0" w:color="000000"/>
              <w:right w:val="single" w:sz="6" w:space="0" w:color="000000"/>
            </w:tcBorders>
            <w:shd w:val="clear" w:color="auto" w:fill="FFFFFF"/>
          </w:tcPr>
          <w:p w:rsidR="001378DC" w:rsidRPr="00175BA8" w:rsidRDefault="001378DC" w:rsidP="001378DC">
            <w:pPr>
              <w:pStyle w:val="rvps14"/>
              <w:spacing w:before="150" w:beforeAutospacing="0" w:after="150" w:afterAutospacing="0"/>
              <w:rPr>
                <w:color w:val="000000"/>
              </w:rPr>
            </w:pPr>
            <w:r w:rsidRPr="00175BA8">
              <w:rPr>
                <w:color w:val="000000"/>
              </w:rPr>
              <w:t xml:space="preserve">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w:t>
            </w:r>
            <w:r w:rsidRPr="00175BA8">
              <w:rPr>
                <w:color w:val="000000"/>
              </w:rPr>
              <w:lastRenderedPageBreak/>
              <w:t>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w:t>
            </w:r>
          </w:p>
        </w:tc>
      </w:tr>
    </w:tbl>
    <w:p w:rsidR="00F831A4" w:rsidRDefault="00F831A4" w:rsidP="00FD1BB9">
      <w:pPr>
        <w:spacing w:after="0" w:line="240" w:lineRule="auto"/>
        <w:ind w:left="360"/>
        <w:jc w:val="center"/>
        <w:rPr>
          <w:rFonts w:ascii="Times New Roman" w:eastAsia="Calibri" w:hAnsi="Times New Roman" w:cs="Times New Roman"/>
          <w:sz w:val="28"/>
          <w:szCs w:val="28"/>
          <w:highlight w:val="white"/>
          <w:lang w:val="uk-UA"/>
        </w:rPr>
      </w:pPr>
    </w:p>
    <w:p w:rsidR="001378DC" w:rsidRDefault="001378DC" w:rsidP="00FD1BB9">
      <w:pPr>
        <w:spacing w:after="0" w:line="240" w:lineRule="auto"/>
        <w:ind w:left="360"/>
        <w:jc w:val="center"/>
        <w:rPr>
          <w:rFonts w:ascii="Times New Roman" w:eastAsia="Calibri" w:hAnsi="Times New Roman" w:cs="Times New Roman"/>
          <w:sz w:val="28"/>
          <w:szCs w:val="28"/>
          <w:highlight w:val="white"/>
          <w:lang w:val="uk-UA"/>
        </w:rPr>
      </w:pPr>
    </w:p>
    <w:p w:rsidR="001378DC" w:rsidRDefault="001378DC" w:rsidP="00FD1BB9">
      <w:pPr>
        <w:spacing w:after="0" w:line="240" w:lineRule="auto"/>
        <w:ind w:left="360"/>
        <w:jc w:val="center"/>
        <w:rPr>
          <w:rFonts w:ascii="Times New Roman" w:eastAsia="Calibri" w:hAnsi="Times New Roman" w:cs="Times New Roman"/>
          <w:sz w:val="28"/>
          <w:szCs w:val="28"/>
          <w:highlight w:val="white"/>
          <w:lang w:val="uk-UA"/>
        </w:rPr>
      </w:pPr>
    </w:p>
    <w:p w:rsidR="001378DC" w:rsidRDefault="001378DC" w:rsidP="00FD1BB9">
      <w:pPr>
        <w:spacing w:after="0" w:line="240" w:lineRule="auto"/>
        <w:ind w:left="360"/>
        <w:jc w:val="center"/>
        <w:rPr>
          <w:rFonts w:ascii="Times New Roman" w:eastAsia="Calibri" w:hAnsi="Times New Roman" w:cs="Times New Roman"/>
          <w:sz w:val="28"/>
          <w:szCs w:val="28"/>
          <w:highlight w:val="white"/>
          <w:lang w:val="uk-UA"/>
        </w:rPr>
      </w:pPr>
    </w:p>
    <w:p w:rsidR="001378DC" w:rsidRDefault="001378DC" w:rsidP="00FD1BB9">
      <w:pPr>
        <w:spacing w:after="0" w:line="240" w:lineRule="auto"/>
        <w:ind w:left="360"/>
        <w:jc w:val="center"/>
        <w:rPr>
          <w:rFonts w:ascii="Times New Roman" w:eastAsia="Calibri" w:hAnsi="Times New Roman" w:cs="Times New Roman"/>
          <w:sz w:val="28"/>
          <w:szCs w:val="28"/>
          <w:highlight w:val="white"/>
          <w:lang w:val="uk-UA"/>
        </w:rPr>
      </w:pPr>
    </w:p>
    <w:p w:rsidR="001378DC" w:rsidRDefault="001378DC" w:rsidP="00FD1BB9">
      <w:pPr>
        <w:spacing w:after="0" w:line="240" w:lineRule="auto"/>
        <w:ind w:left="360"/>
        <w:jc w:val="center"/>
        <w:rPr>
          <w:rFonts w:ascii="Times New Roman" w:eastAsia="Calibri" w:hAnsi="Times New Roman" w:cs="Times New Roman"/>
          <w:sz w:val="28"/>
          <w:szCs w:val="28"/>
          <w:highlight w:val="white"/>
          <w:lang w:val="uk-UA"/>
        </w:rPr>
      </w:pPr>
    </w:p>
    <w:p w:rsidR="001378DC" w:rsidRDefault="001378DC" w:rsidP="00FD1BB9">
      <w:pPr>
        <w:spacing w:after="0" w:line="240" w:lineRule="auto"/>
        <w:ind w:left="360"/>
        <w:jc w:val="center"/>
        <w:rPr>
          <w:rFonts w:ascii="Times New Roman" w:eastAsia="Calibri" w:hAnsi="Times New Roman" w:cs="Times New Roman"/>
          <w:sz w:val="28"/>
          <w:szCs w:val="28"/>
          <w:highlight w:val="white"/>
          <w:lang w:val="uk-UA"/>
        </w:rPr>
      </w:pPr>
    </w:p>
    <w:p w:rsidR="001378DC" w:rsidRDefault="001378DC" w:rsidP="00F602BD">
      <w:pPr>
        <w:spacing w:after="0" w:line="240" w:lineRule="auto"/>
        <w:rPr>
          <w:rFonts w:ascii="Times New Roman" w:eastAsia="Calibri" w:hAnsi="Times New Roman" w:cs="Times New Roman"/>
          <w:sz w:val="28"/>
          <w:szCs w:val="28"/>
          <w:highlight w:val="white"/>
          <w:lang w:val="uk-UA"/>
        </w:rPr>
      </w:pPr>
    </w:p>
    <w:p w:rsidR="001378DC" w:rsidRDefault="001378DC" w:rsidP="001378DC">
      <w:pPr>
        <w:spacing w:after="0" w:line="240" w:lineRule="auto"/>
        <w:ind w:left="360"/>
        <w:jc w:val="right"/>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highlight w:val="white"/>
          <w:lang w:val="uk-UA"/>
        </w:rPr>
        <w:t>Таблиця 1</w:t>
      </w:r>
    </w:p>
    <w:p w:rsidR="001378DC" w:rsidRDefault="001378DC" w:rsidP="001378DC">
      <w:pPr>
        <w:spacing w:after="0" w:line="240" w:lineRule="auto"/>
        <w:ind w:left="360"/>
        <w:rPr>
          <w:rFonts w:ascii="Times New Roman" w:eastAsia="Calibri" w:hAnsi="Times New Roman" w:cs="Times New Roman"/>
          <w:sz w:val="28"/>
          <w:szCs w:val="28"/>
          <w:highlight w:val="white"/>
          <w:lang w:val="uk-UA"/>
        </w:rPr>
      </w:pPr>
    </w:p>
    <w:p w:rsidR="001378DC" w:rsidRDefault="001378DC" w:rsidP="001378DC">
      <w:pPr>
        <w:spacing w:after="0" w:line="240" w:lineRule="auto"/>
        <w:ind w:left="360"/>
        <w:jc w:val="center"/>
        <w:rPr>
          <w:rFonts w:ascii="Times New Roman" w:eastAsia="Calibri" w:hAnsi="Times New Roman" w:cs="Times New Roman"/>
          <w:b/>
          <w:sz w:val="28"/>
          <w:szCs w:val="28"/>
          <w:highlight w:val="white"/>
          <w:lang w:val="uk-UA"/>
        </w:rPr>
      </w:pPr>
      <w:r>
        <w:rPr>
          <w:rFonts w:ascii="Times New Roman" w:eastAsia="Calibri" w:hAnsi="Times New Roman" w:cs="Times New Roman"/>
          <w:b/>
          <w:sz w:val="28"/>
          <w:szCs w:val="28"/>
          <w:highlight w:val="white"/>
          <w:lang w:val="uk-UA"/>
        </w:rPr>
        <w:t>Навчальний план для 10-11 класів</w:t>
      </w:r>
    </w:p>
    <w:tbl>
      <w:tblPr>
        <w:tblW w:w="995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588"/>
        <w:gridCol w:w="1276"/>
      </w:tblGrid>
      <w:tr w:rsidR="001378DC" w:rsidRPr="00C167B4" w:rsidTr="0077390B">
        <w:trPr>
          <w:cantSplit/>
          <w:trHeight w:val="726"/>
        </w:trPr>
        <w:tc>
          <w:tcPr>
            <w:tcW w:w="7088" w:type="dxa"/>
            <w:vMerge w:val="restart"/>
            <w:tcBorders>
              <w:top w:val="single" w:sz="4" w:space="0" w:color="auto"/>
              <w:left w:val="single" w:sz="4" w:space="0" w:color="auto"/>
              <w:bottom w:val="single" w:sz="6" w:space="0" w:color="auto"/>
              <w:right w:val="single" w:sz="6" w:space="0" w:color="auto"/>
            </w:tcBorders>
          </w:tcPr>
          <w:p w:rsidR="001378DC" w:rsidRPr="0077390B" w:rsidRDefault="001378DC" w:rsidP="00EB55B8">
            <w:pPr>
              <w:ind w:firstLine="7"/>
              <w:jc w:val="center"/>
              <w:rPr>
                <w:rFonts w:ascii="Times New Roman" w:eastAsia="Calibri" w:hAnsi="Times New Roman" w:cs="Times New Roman"/>
                <w:b/>
                <w:bCs/>
                <w:sz w:val="24"/>
                <w:szCs w:val="24"/>
                <w:lang w:val="uk-UA"/>
              </w:rPr>
            </w:pPr>
          </w:p>
          <w:p w:rsidR="001378DC" w:rsidRPr="0077390B" w:rsidRDefault="001378DC" w:rsidP="00EB55B8">
            <w:pPr>
              <w:ind w:firstLine="7"/>
              <w:jc w:val="center"/>
              <w:rPr>
                <w:rFonts w:ascii="Times New Roman" w:eastAsia="Calibri" w:hAnsi="Times New Roman" w:cs="Times New Roman"/>
                <w:b/>
                <w:bCs/>
                <w:sz w:val="24"/>
                <w:szCs w:val="24"/>
                <w:lang w:val="uk-UA"/>
              </w:rPr>
            </w:pPr>
            <w:r w:rsidRPr="0077390B">
              <w:rPr>
                <w:rFonts w:ascii="Times New Roman" w:eastAsia="Calibri" w:hAnsi="Times New Roman" w:cs="Times New Roman"/>
                <w:b/>
                <w:bCs/>
                <w:sz w:val="24"/>
                <w:szCs w:val="24"/>
                <w:lang w:val="uk-UA"/>
              </w:rPr>
              <w:t>Предмети</w:t>
            </w:r>
          </w:p>
        </w:tc>
        <w:tc>
          <w:tcPr>
            <w:tcW w:w="2864" w:type="dxa"/>
            <w:gridSpan w:val="2"/>
            <w:tcBorders>
              <w:top w:val="single" w:sz="4" w:space="0" w:color="auto"/>
              <w:left w:val="nil"/>
              <w:bottom w:val="single" w:sz="6" w:space="0" w:color="auto"/>
              <w:right w:val="single" w:sz="4" w:space="0" w:color="auto"/>
            </w:tcBorders>
          </w:tcPr>
          <w:p w:rsidR="001378DC" w:rsidRPr="0077390B" w:rsidRDefault="001378DC" w:rsidP="00EB55B8">
            <w:pPr>
              <w:ind w:firstLine="7"/>
              <w:jc w:val="center"/>
              <w:rPr>
                <w:rFonts w:ascii="Times New Roman" w:eastAsia="Calibri" w:hAnsi="Times New Roman" w:cs="Times New Roman"/>
                <w:b/>
                <w:bCs/>
                <w:sz w:val="24"/>
                <w:szCs w:val="24"/>
                <w:lang w:val="uk-UA"/>
              </w:rPr>
            </w:pPr>
            <w:r w:rsidRPr="0077390B">
              <w:rPr>
                <w:rFonts w:ascii="Times New Roman" w:eastAsia="Calibri" w:hAnsi="Times New Roman" w:cs="Times New Roman"/>
                <w:b/>
                <w:bCs/>
                <w:sz w:val="24"/>
                <w:szCs w:val="24"/>
                <w:lang w:val="uk-UA"/>
              </w:rPr>
              <w:t>Кількість годин на тиждень у класах</w:t>
            </w:r>
          </w:p>
        </w:tc>
      </w:tr>
      <w:tr w:rsidR="001378DC" w:rsidRPr="00C167B4" w:rsidTr="0077390B">
        <w:trPr>
          <w:cantSplit/>
          <w:trHeight w:val="279"/>
        </w:trPr>
        <w:tc>
          <w:tcPr>
            <w:tcW w:w="7088" w:type="dxa"/>
            <w:vMerge/>
            <w:tcBorders>
              <w:top w:val="single" w:sz="4" w:space="0" w:color="auto"/>
              <w:left w:val="single" w:sz="4" w:space="0" w:color="auto"/>
              <w:bottom w:val="single" w:sz="6" w:space="0" w:color="auto"/>
              <w:right w:val="single" w:sz="6" w:space="0" w:color="auto"/>
            </w:tcBorders>
            <w:vAlign w:val="center"/>
          </w:tcPr>
          <w:p w:rsidR="001378DC" w:rsidRPr="0077390B" w:rsidRDefault="001378DC" w:rsidP="00EB55B8">
            <w:pPr>
              <w:rPr>
                <w:rFonts w:ascii="Times New Roman" w:eastAsia="Calibri" w:hAnsi="Times New Roman" w:cs="Times New Roman"/>
                <w:b/>
                <w:bCs/>
                <w:sz w:val="24"/>
                <w:szCs w:val="24"/>
                <w:lang w:val="uk-UA"/>
              </w:rPr>
            </w:pPr>
          </w:p>
        </w:tc>
        <w:tc>
          <w:tcPr>
            <w:tcW w:w="1588" w:type="dxa"/>
            <w:tcBorders>
              <w:top w:val="single" w:sz="6" w:space="0" w:color="auto"/>
              <w:left w:val="nil"/>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b/>
                <w:bCs/>
                <w:sz w:val="24"/>
                <w:szCs w:val="24"/>
                <w:lang w:val="uk-UA"/>
              </w:rPr>
            </w:pPr>
            <w:r w:rsidRPr="0077390B">
              <w:rPr>
                <w:rFonts w:ascii="Times New Roman" w:eastAsia="Calibri" w:hAnsi="Times New Roman" w:cs="Times New Roman"/>
                <w:b/>
                <w:bCs/>
                <w:sz w:val="24"/>
                <w:szCs w:val="24"/>
                <w:lang w:val="uk-UA"/>
              </w:rPr>
              <w:t>10</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b/>
                <w:bCs/>
                <w:sz w:val="24"/>
                <w:szCs w:val="24"/>
                <w:lang w:val="uk-UA"/>
              </w:rPr>
            </w:pPr>
            <w:r w:rsidRPr="0077390B">
              <w:rPr>
                <w:rFonts w:ascii="Times New Roman" w:eastAsia="Calibri" w:hAnsi="Times New Roman" w:cs="Times New Roman"/>
                <w:b/>
                <w:bCs/>
                <w:sz w:val="24"/>
                <w:szCs w:val="24"/>
                <w:lang w:val="uk-UA"/>
              </w:rPr>
              <w:t>11</w:t>
            </w:r>
          </w:p>
        </w:tc>
      </w:tr>
      <w:tr w:rsidR="001378DC" w:rsidRPr="001378DC"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b/>
                <w:bCs/>
                <w:sz w:val="24"/>
                <w:szCs w:val="24"/>
                <w:lang w:val="uk-UA"/>
              </w:rPr>
            </w:pPr>
            <w:r w:rsidRPr="0077390B">
              <w:rPr>
                <w:rFonts w:ascii="Times New Roman" w:eastAsia="Calibri" w:hAnsi="Times New Roman" w:cs="Times New Roman"/>
                <w:b/>
                <w:bCs/>
                <w:sz w:val="24"/>
                <w:szCs w:val="24"/>
                <w:lang w:val="uk-UA"/>
              </w:rPr>
              <w:t>Базові предмети</w:t>
            </w:r>
          </w:p>
        </w:tc>
        <w:tc>
          <w:tcPr>
            <w:tcW w:w="1588" w:type="dxa"/>
            <w:tcBorders>
              <w:top w:val="single" w:sz="6" w:space="0" w:color="auto"/>
              <w:left w:val="single" w:sz="6" w:space="0" w:color="auto"/>
              <w:bottom w:val="single" w:sz="6" w:space="0" w:color="auto"/>
              <w:right w:val="single" w:sz="6" w:space="0" w:color="auto"/>
            </w:tcBorders>
          </w:tcPr>
          <w:p w:rsidR="001378DC" w:rsidRPr="00EA2454" w:rsidRDefault="00CC7A33" w:rsidP="00EB55B8">
            <w:pPr>
              <w:ind w:left="-108"/>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27</w:t>
            </w:r>
          </w:p>
        </w:tc>
        <w:tc>
          <w:tcPr>
            <w:tcW w:w="1276" w:type="dxa"/>
            <w:tcBorders>
              <w:top w:val="single" w:sz="6" w:space="0" w:color="auto"/>
              <w:left w:val="single" w:sz="6" w:space="0" w:color="auto"/>
              <w:bottom w:val="single" w:sz="6" w:space="0" w:color="auto"/>
              <w:right w:val="single" w:sz="4" w:space="0" w:color="auto"/>
            </w:tcBorders>
          </w:tcPr>
          <w:p w:rsidR="001378DC" w:rsidRPr="00EA2454" w:rsidRDefault="00CC7A33" w:rsidP="00EB55B8">
            <w:pPr>
              <w:ind w:left="-108"/>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26</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 xml:space="preserve">Українська мова </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2</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2</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 xml:space="preserve">Українська  література </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2</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2</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Зарубіжна література</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1</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1</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Англійська мова</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2+3</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2+3</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Німецька/Французька мова</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77390B"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0+3</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77390B"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0+3</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 xml:space="preserve">Історія України  </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 xml:space="preserve">1,5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1,5</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Всесвітня історія</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1</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1</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Громадянська освіта</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2</w:t>
            </w:r>
          </w:p>
        </w:tc>
        <w:tc>
          <w:tcPr>
            <w:tcW w:w="1276" w:type="dxa"/>
            <w:tcBorders>
              <w:top w:val="single" w:sz="6" w:space="0" w:color="auto"/>
              <w:left w:val="single" w:sz="6" w:space="0" w:color="auto"/>
              <w:bottom w:val="single" w:sz="6" w:space="0" w:color="auto"/>
              <w:right w:val="single" w:sz="4" w:space="0" w:color="auto"/>
            </w:tcBorders>
            <w:shd w:val="clear" w:color="auto" w:fill="F3F3F3"/>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0</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keepNext/>
              <w:autoSpaceDE w:val="0"/>
              <w:autoSpaceDN w:val="0"/>
              <w:ind w:left="33"/>
              <w:outlineLvl w:val="0"/>
              <w:rPr>
                <w:rFonts w:ascii="Times New Roman" w:eastAsia="Times New Roman" w:hAnsi="Times New Roman" w:cs="Times New Roman"/>
                <w:sz w:val="24"/>
                <w:szCs w:val="24"/>
                <w:lang w:val="uk-UA" w:eastAsia="uk-UA"/>
              </w:rPr>
            </w:pPr>
            <w:r w:rsidRPr="0077390B">
              <w:rPr>
                <w:rFonts w:ascii="Times New Roman" w:eastAsia="Times New Roman" w:hAnsi="Times New Roman" w:cs="Times New Roman"/>
                <w:sz w:val="24"/>
                <w:szCs w:val="24"/>
                <w:lang w:val="uk-UA" w:eastAsia="uk-UA"/>
              </w:rPr>
              <w:t>Математика (алгебра і початки аналізу та геометрія)</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3</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3</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Біологія і екологія</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2</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2</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lastRenderedPageBreak/>
              <w:t>Географія</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1,5</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1</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Фізика і астрономія</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shd w:val="clear" w:color="auto" w:fill="FFFFFF"/>
                <w:lang w:val="uk-UA"/>
              </w:rPr>
              <w:t>3</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shd w:val="clear" w:color="auto" w:fill="FFFFFF"/>
                <w:lang w:val="uk-UA"/>
              </w:rPr>
              <w:t>4</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Хімія</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 xml:space="preserve">1,5 </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 xml:space="preserve">2 </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Фізична культура</w:t>
            </w:r>
            <w:r w:rsidRPr="0077390B">
              <w:rPr>
                <w:rFonts w:ascii="Times New Roman" w:eastAsia="Calibri" w:hAnsi="Times New Roman" w:cs="Times New Roman"/>
                <w:b/>
                <w:bCs/>
                <w:sz w:val="24"/>
                <w:szCs w:val="24"/>
                <w:vertAlign w:val="superscript"/>
                <w:lang w:val="uk-UA"/>
              </w:rPr>
              <w:t>4</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3</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3</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Захист Вітчизни</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1,5</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1,5</w:t>
            </w:r>
          </w:p>
        </w:tc>
      </w:tr>
      <w:tr w:rsidR="001378DC"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1378DC" w:rsidRPr="0077390B" w:rsidRDefault="001378DC" w:rsidP="0077390B">
            <w:pPr>
              <w:ind w:left="33"/>
              <w:rPr>
                <w:rFonts w:ascii="Times New Roman" w:eastAsia="Calibri" w:hAnsi="Times New Roman" w:cs="Times New Roman"/>
                <w:sz w:val="24"/>
                <w:szCs w:val="24"/>
                <w:lang w:val="uk-UA"/>
              </w:rPr>
            </w:pPr>
            <w:r w:rsidRPr="0077390B">
              <w:rPr>
                <w:rFonts w:ascii="Times New Roman" w:eastAsia="Calibri" w:hAnsi="Times New Roman" w:cs="Times New Roman"/>
                <w:b/>
                <w:bCs/>
                <w:sz w:val="24"/>
                <w:szCs w:val="24"/>
                <w:lang w:val="uk-UA"/>
              </w:rPr>
              <w:t>Вибірково-обов’язкові предмети</w:t>
            </w:r>
          </w:p>
        </w:tc>
        <w:tc>
          <w:tcPr>
            <w:tcW w:w="1588" w:type="dxa"/>
            <w:tcBorders>
              <w:top w:val="single" w:sz="6" w:space="0" w:color="auto"/>
              <w:left w:val="single" w:sz="6"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b/>
                <w:sz w:val="24"/>
                <w:szCs w:val="24"/>
                <w:lang w:val="uk-UA"/>
              </w:rPr>
            </w:pPr>
            <w:r w:rsidRPr="0077390B">
              <w:rPr>
                <w:rFonts w:ascii="Times New Roman" w:eastAsia="Calibri" w:hAnsi="Times New Roman" w:cs="Times New Roman"/>
                <w:b/>
                <w:sz w:val="24"/>
                <w:szCs w:val="24"/>
                <w:lang w:val="uk-UA"/>
              </w:rPr>
              <w:t>3</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b/>
                <w:sz w:val="24"/>
                <w:szCs w:val="24"/>
                <w:lang w:val="uk-UA"/>
              </w:rPr>
            </w:pPr>
            <w:r w:rsidRPr="0077390B">
              <w:rPr>
                <w:rFonts w:ascii="Times New Roman" w:eastAsia="Calibri" w:hAnsi="Times New Roman" w:cs="Times New Roman"/>
                <w:b/>
                <w:sz w:val="24"/>
                <w:szCs w:val="24"/>
                <w:lang w:val="uk-UA"/>
              </w:rPr>
              <w:t>3</w:t>
            </w:r>
          </w:p>
        </w:tc>
      </w:tr>
      <w:tr w:rsidR="0077390B"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77390B" w:rsidRPr="0077390B" w:rsidRDefault="0077390B" w:rsidP="0077390B">
            <w:pPr>
              <w:ind w:left="33"/>
              <w:rPr>
                <w:rFonts w:ascii="Times New Roman" w:eastAsia="Calibri" w:hAnsi="Times New Roman" w:cs="Times New Roman"/>
                <w:bCs/>
                <w:sz w:val="24"/>
                <w:szCs w:val="24"/>
                <w:lang w:val="uk-UA"/>
              </w:rPr>
            </w:pPr>
            <w:r w:rsidRPr="0077390B">
              <w:rPr>
                <w:rFonts w:ascii="Times New Roman" w:eastAsia="Calibri" w:hAnsi="Times New Roman" w:cs="Times New Roman"/>
                <w:bCs/>
                <w:sz w:val="24"/>
                <w:szCs w:val="24"/>
                <w:lang w:val="uk-UA"/>
              </w:rPr>
              <w:t>Інформатика</w:t>
            </w:r>
          </w:p>
        </w:tc>
        <w:tc>
          <w:tcPr>
            <w:tcW w:w="1588" w:type="dxa"/>
            <w:tcBorders>
              <w:top w:val="single" w:sz="6" w:space="0" w:color="auto"/>
              <w:left w:val="single" w:sz="6" w:space="0" w:color="auto"/>
              <w:bottom w:val="single" w:sz="6" w:space="0" w:color="auto"/>
              <w:right w:val="single" w:sz="6" w:space="0" w:color="auto"/>
            </w:tcBorders>
          </w:tcPr>
          <w:p w:rsidR="0077390B" w:rsidRPr="0077390B" w:rsidRDefault="0077390B"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1,5</w:t>
            </w:r>
          </w:p>
        </w:tc>
        <w:tc>
          <w:tcPr>
            <w:tcW w:w="1276" w:type="dxa"/>
            <w:tcBorders>
              <w:top w:val="single" w:sz="6" w:space="0" w:color="auto"/>
              <w:left w:val="single" w:sz="6" w:space="0" w:color="auto"/>
              <w:bottom w:val="single" w:sz="6" w:space="0" w:color="auto"/>
              <w:right w:val="single" w:sz="4" w:space="0" w:color="auto"/>
            </w:tcBorders>
          </w:tcPr>
          <w:p w:rsidR="0077390B" w:rsidRPr="0077390B" w:rsidRDefault="0077390B"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1,5</w:t>
            </w:r>
          </w:p>
        </w:tc>
      </w:tr>
      <w:tr w:rsidR="0077390B" w:rsidRPr="00C167B4" w:rsidTr="001378DC">
        <w:trPr>
          <w:cantSplit/>
        </w:trPr>
        <w:tc>
          <w:tcPr>
            <w:tcW w:w="7088" w:type="dxa"/>
            <w:tcBorders>
              <w:top w:val="single" w:sz="6" w:space="0" w:color="auto"/>
              <w:left w:val="single" w:sz="4" w:space="0" w:color="auto"/>
              <w:bottom w:val="single" w:sz="6" w:space="0" w:color="auto"/>
              <w:right w:val="single" w:sz="6" w:space="0" w:color="auto"/>
            </w:tcBorders>
          </w:tcPr>
          <w:p w:rsidR="0077390B" w:rsidRPr="0077390B" w:rsidRDefault="0077390B" w:rsidP="0077390B">
            <w:pPr>
              <w:ind w:left="33"/>
              <w:rPr>
                <w:rFonts w:ascii="Times New Roman" w:eastAsia="Calibri" w:hAnsi="Times New Roman" w:cs="Times New Roman"/>
                <w:bCs/>
                <w:sz w:val="24"/>
                <w:szCs w:val="24"/>
                <w:lang w:val="uk-UA"/>
              </w:rPr>
            </w:pPr>
            <w:r w:rsidRPr="0077390B">
              <w:rPr>
                <w:rFonts w:ascii="Times New Roman" w:eastAsia="Calibri" w:hAnsi="Times New Roman" w:cs="Times New Roman"/>
                <w:bCs/>
                <w:sz w:val="24"/>
                <w:szCs w:val="24"/>
                <w:lang w:val="uk-UA"/>
              </w:rPr>
              <w:t>Мистецтво</w:t>
            </w:r>
          </w:p>
        </w:tc>
        <w:tc>
          <w:tcPr>
            <w:tcW w:w="1588" w:type="dxa"/>
            <w:tcBorders>
              <w:top w:val="single" w:sz="6" w:space="0" w:color="auto"/>
              <w:left w:val="single" w:sz="6" w:space="0" w:color="auto"/>
              <w:bottom w:val="single" w:sz="6" w:space="0" w:color="auto"/>
              <w:right w:val="single" w:sz="6" w:space="0" w:color="auto"/>
            </w:tcBorders>
          </w:tcPr>
          <w:p w:rsidR="0077390B" w:rsidRPr="0077390B" w:rsidRDefault="0077390B"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1,5</w:t>
            </w:r>
          </w:p>
        </w:tc>
        <w:tc>
          <w:tcPr>
            <w:tcW w:w="1276" w:type="dxa"/>
            <w:tcBorders>
              <w:top w:val="single" w:sz="6" w:space="0" w:color="auto"/>
              <w:left w:val="single" w:sz="6" w:space="0" w:color="auto"/>
              <w:bottom w:val="single" w:sz="6" w:space="0" w:color="auto"/>
              <w:right w:val="single" w:sz="4" w:space="0" w:color="auto"/>
            </w:tcBorders>
          </w:tcPr>
          <w:p w:rsidR="0077390B" w:rsidRPr="0077390B" w:rsidRDefault="0077390B"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1,5</w:t>
            </w:r>
          </w:p>
        </w:tc>
      </w:tr>
      <w:tr w:rsidR="001378DC" w:rsidRPr="00C167B4" w:rsidTr="0077390B">
        <w:trPr>
          <w:cantSplit/>
          <w:trHeight w:val="1179"/>
        </w:trPr>
        <w:tc>
          <w:tcPr>
            <w:tcW w:w="7088" w:type="dxa"/>
            <w:tcBorders>
              <w:top w:val="single" w:sz="6" w:space="0" w:color="auto"/>
              <w:left w:val="single" w:sz="6" w:space="0" w:color="auto"/>
              <w:bottom w:val="single" w:sz="6" w:space="0" w:color="auto"/>
              <w:right w:val="single" w:sz="4" w:space="0" w:color="auto"/>
            </w:tcBorders>
          </w:tcPr>
          <w:p w:rsidR="001378DC" w:rsidRDefault="001378DC" w:rsidP="00CC7A33">
            <w:pPr>
              <w:spacing w:after="0"/>
              <w:ind w:left="33"/>
              <w:rPr>
                <w:rFonts w:ascii="Times New Roman" w:eastAsia="Calibri" w:hAnsi="Times New Roman" w:cs="Times New Roman"/>
                <w:sz w:val="24"/>
                <w:szCs w:val="24"/>
                <w:lang w:val="uk-UA"/>
              </w:rPr>
            </w:pPr>
            <w:r w:rsidRPr="0077390B">
              <w:rPr>
                <w:rFonts w:ascii="Times New Roman" w:eastAsia="Calibri" w:hAnsi="Times New Roman" w:cs="Times New Roman"/>
                <w:b/>
                <w:sz w:val="24"/>
                <w:szCs w:val="24"/>
                <w:lang w:val="uk-UA"/>
              </w:rPr>
              <w:t>Додаткові години</w:t>
            </w:r>
            <w:r w:rsidR="0077390B" w:rsidRPr="0077390B">
              <w:rPr>
                <w:rFonts w:ascii="Times New Roman" w:eastAsia="Calibri" w:hAnsi="Times New Roman" w:cs="Times New Roman"/>
                <w:b/>
                <w:bCs/>
                <w:sz w:val="24"/>
                <w:szCs w:val="24"/>
                <w:vertAlign w:val="superscript"/>
                <w:lang w:val="uk-UA"/>
              </w:rPr>
              <w:t xml:space="preserve"> </w:t>
            </w:r>
            <w:r w:rsidRPr="0077390B">
              <w:rPr>
                <w:rFonts w:ascii="Times New Roman" w:eastAsia="Calibri" w:hAnsi="Times New Roman" w:cs="Times New Roman"/>
                <w:b/>
                <w:bCs/>
                <w:sz w:val="24"/>
                <w:szCs w:val="24"/>
                <w:lang w:val="uk-UA"/>
              </w:rPr>
              <w:t xml:space="preserve"> </w:t>
            </w:r>
            <w:r w:rsidRPr="0077390B">
              <w:rPr>
                <w:rFonts w:ascii="Times New Roman" w:eastAsia="Calibri" w:hAnsi="Times New Roman" w:cs="Times New Roman"/>
                <w:bCs/>
                <w:sz w:val="24"/>
                <w:szCs w:val="24"/>
                <w:lang w:val="uk-UA"/>
              </w:rPr>
              <w:t xml:space="preserve">на </w:t>
            </w:r>
            <w:r w:rsidRPr="0077390B">
              <w:rPr>
                <w:rFonts w:ascii="Times New Roman" w:eastAsia="Calibri" w:hAnsi="Times New Roman" w:cs="Times New Roman"/>
                <w:sz w:val="24"/>
                <w:szCs w:val="24"/>
                <w:lang w:val="uk-UA"/>
              </w:rPr>
              <w:t>профільні предмети, окремі базові предмети, спеціальні курси, факультативні курси та індивідуальні заняття</w:t>
            </w:r>
            <w:r w:rsidR="00CC7A33">
              <w:rPr>
                <w:rFonts w:ascii="Times New Roman" w:eastAsia="Calibri" w:hAnsi="Times New Roman" w:cs="Times New Roman"/>
                <w:sz w:val="24"/>
                <w:szCs w:val="24"/>
                <w:lang w:val="uk-UA"/>
              </w:rPr>
              <w:t>:  англійська мова</w:t>
            </w:r>
          </w:p>
          <w:p w:rsidR="00CC7A33" w:rsidRPr="00CC7A33" w:rsidRDefault="00CC7A33" w:rsidP="00CC7A33">
            <w:pPr>
              <w:spacing w:after="0"/>
              <w:ind w:left="33"/>
              <w:rPr>
                <w:rFonts w:ascii="Times New Roman" w:eastAsia="Calibri" w:hAnsi="Times New Roman" w:cs="Times New Roman"/>
                <w:sz w:val="24"/>
                <w:szCs w:val="24"/>
                <w:lang w:val="uk-UA"/>
              </w:rPr>
            </w:pPr>
            <w:r w:rsidRPr="00CC7A3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н</w:t>
            </w:r>
            <w:r w:rsidRPr="00CC7A33">
              <w:rPr>
                <w:rFonts w:ascii="Times New Roman" w:eastAsia="Calibri" w:hAnsi="Times New Roman" w:cs="Times New Roman"/>
                <w:sz w:val="24"/>
                <w:szCs w:val="24"/>
                <w:lang w:val="uk-UA"/>
              </w:rPr>
              <w:t>імецька</w:t>
            </w:r>
            <w:r w:rsidR="00613237">
              <w:rPr>
                <w:rFonts w:ascii="Times New Roman" w:eastAsia="Calibri" w:hAnsi="Times New Roman" w:cs="Times New Roman"/>
                <w:sz w:val="24"/>
                <w:szCs w:val="24"/>
                <w:lang w:val="en-US"/>
              </w:rPr>
              <w:t>/</w:t>
            </w:r>
            <w:r w:rsidRPr="00CC7A33">
              <w:rPr>
                <w:rFonts w:ascii="Times New Roman" w:eastAsia="Calibri" w:hAnsi="Times New Roman" w:cs="Times New Roman"/>
                <w:sz w:val="24"/>
                <w:szCs w:val="24"/>
                <w:lang w:val="uk-UA"/>
              </w:rPr>
              <w:t xml:space="preserve"> французька мова</w:t>
            </w:r>
          </w:p>
        </w:tc>
        <w:tc>
          <w:tcPr>
            <w:tcW w:w="15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b/>
                <w:sz w:val="24"/>
                <w:szCs w:val="24"/>
                <w:lang w:val="uk-UA"/>
              </w:rPr>
            </w:pPr>
          </w:p>
          <w:p w:rsidR="001378DC" w:rsidRPr="00613237" w:rsidRDefault="00CC7A33" w:rsidP="00EB55B8">
            <w:pPr>
              <w:ind w:left="-108"/>
              <w:jc w:val="center"/>
              <w:rPr>
                <w:rFonts w:ascii="Times New Roman" w:eastAsia="Calibri" w:hAnsi="Times New Roman" w:cs="Times New Roman"/>
                <w:sz w:val="24"/>
                <w:szCs w:val="24"/>
                <w:lang w:val="uk-UA"/>
              </w:rPr>
            </w:pPr>
            <w:r w:rsidRPr="00613237">
              <w:rPr>
                <w:rFonts w:ascii="Times New Roman" w:eastAsia="Calibri" w:hAnsi="Times New Roman" w:cs="Times New Roman"/>
                <w:sz w:val="24"/>
                <w:szCs w:val="24"/>
                <w:lang w:val="uk-UA"/>
              </w:rPr>
              <w:t>3</w:t>
            </w:r>
          </w:p>
          <w:p w:rsidR="00613237" w:rsidRPr="0077390B" w:rsidRDefault="00613237" w:rsidP="00EB55B8">
            <w:pPr>
              <w:ind w:left="-108"/>
              <w:jc w:val="center"/>
              <w:rPr>
                <w:rFonts w:ascii="Times New Roman" w:eastAsia="Calibri" w:hAnsi="Times New Roman" w:cs="Times New Roman"/>
                <w:b/>
                <w:sz w:val="24"/>
                <w:szCs w:val="24"/>
                <w:shd w:val="clear" w:color="auto" w:fill="FF0000"/>
                <w:lang w:val="uk-UA"/>
              </w:rPr>
            </w:pPr>
            <w:r w:rsidRPr="00613237">
              <w:rPr>
                <w:rFonts w:ascii="Times New Roman" w:eastAsia="Calibri" w:hAnsi="Times New Roman" w:cs="Times New Roman"/>
                <w:sz w:val="24"/>
                <w:szCs w:val="24"/>
                <w:lang w:val="uk-UA"/>
              </w:rPr>
              <w:t>3</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b/>
                <w:sz w:val="24"/>
                <w:szCs w:val="24"/>
                <w:lang w:val="uk-UA"/>
              </w:rPr>
            </w:pPr>
          </w:p>
          <w:p w:rsidR="001378DC" w:rsidRPr="00613237" w:rsidRDefault="00613237" w:rsidP="00EB55B8">
            <w:pPr>
              <w:ind w:left="-108"/>
              <w:jc w:val="center"/>
              <w:rPr>
                <w:rFonts w:ascii="Times New Roman" w:eastAsia="Calibri" w:hAnsi="Times New Roman" w:cs="Times New Roman"/>
                <w:sz w:val="24"/>
                <w:szCs w:val="24"/>
                <w:lang w:val="uk-UA"/>
              </w:rPr>
            </w:pPr>
            <w:r w:rsidRPr="00613237">
              <w:rPr>
                <w:rFonts w:ascii="Times New Roman" w:eastAsia="Calibri" w:hAnsi="Times New Roman" w:cs="Times New Roman"/>
                <w:sz w:val="24"/>
                <w:szCs w:val="24"/>
                <w:lang w:val="uk-UA"/>
              </w:rPr>
              <w:t>3</w:t>
            </w:r>
          </w:p>
          <w:p w:rsidR="001378DC" w:rsidRPr="00613237" w:rsidRDefault="00613237" w:rsidP="00613237">
            <w:pPr>
              <w:ind w:left="-108"/>
              <w:jc w:val="center"/>
              <w:rPr>
                <w:rFonts w:ascii="Times New Roman" w:eastAsia="Calibri" w:hAnsi="Times New Roman" w:cs="Times New Roman"/>
                <w:sz w:val="24"/>
                <w:szCs w:val="24"/>
                <w:lang w:val="uk-UA"/>
              </w:rPr>
            </w:pPr>
            <w:r w:rsidRPr="00613237">
              <w:rPr>
                <w:rFonts w:ascii="Times New Roman" w:eastAsia="Calibri" w:hAnsi="Times New Roman" w:cs="Times New Roman"/>
                <w:sz w:val="24"/>
                <w:szCs w:val="24"/>
                <w:lang w:val="uk-UA"/>
              </w:rPr>
              <w:t>3</w:t>
            </w:r>
          </w:p>
        </w:tc>
      </w:tr>
      <w:tr w:rsidR="001378DC" w:rsidRPr="00C167B4" w:rsidTr="001378DC">
        <w:trPr>
          <w:cantSplit/>
        </w:trPr>
        <w:tc>
          <w:tcPr>
            <w:tcW w:w="7088"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Гранично допустиме тижневе навантаження на учня</w:t>
            </w:r>
          </w:p>
        </w:tc>
        <w:tc>
          <w:tcPr>
            <w:tcW w:w="15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b/>
                <w:sz w:val="24"/>
                <w:szCs w:val="24"/>
                <w:lang w:val="uk-UA"/>
              </w:rPr>
            </w:pPr>
            <w:r w:rsidRPr="0077390B">
              <w:rPr>
                <w:rFonts w:ascii="Times New Roman" w:eastAsia="Calibri" w:hAnsi="Times New Roman" w:cs="Times New Roman"/>
                <w:b/>
                <w:sz w:val="24"/>
                <w:szCs w:val="24"/>
                <w:lang w:val="uk-UA"/>
              </w:rPr>
              <w:t>33</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b/>
                <w:sz w:val="24"/>
                <w:szCs w:val="24"/>
                <w:lang w:val="uk-UA"/>
              </w:rPr>
            </w:pPr>
            <w:r w:rsidRPr="0077390B">
              <w:rPr>
                <w:rFonts w:ascii="Times New Roman" w:eastAsia="Calibri" w:hAnsi="Times New Roman" w:cs="Times New Roman"/>
                <w:b/>
                <w:sz w:val="24"/>
                <w:szCs w:val="24"/>
                <w:lang w:val="uk-UA"/>
              </w:rPr>
              <w:t>33</w:t>
            </w:r>
          </w:p>
        </w:tc>
      </w:tr>
      <w:tr w:rsidR="001378DC" w:rsidRPr="00C167B4" w:rsidTr="001378DC">
        <w:trPr>
          <w:cantSplit/>
        </w:trPr>
        <w:tc>
          <w:tcPr>
            <w:tcW w:w="7088"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33"/>
              <w:rPr>
                <w:rFonts w:ascii="Times New Roman" w:eastAsia="Calibri" w:hAnsi="Times New Roman" w:cs="Times New Roman"/>
                <w:sz w:val="24"/>
                <w:szCs w:val="24"/>
                <w:lang w:val="uk-UA"/>
              </w:rPr>
            </w:pPr>
            <w:r w:rsidRPr="0077390B">
              <w:rPr>
                <w:rFonts w:ascii="Times New Roman" w:eastAsia="Calibri" w:hAnsi="Times New Roman" w:cs="Times New Roman"/>
                <w:b/>
                <w:bCs/>
                <w:sz w:val="24"/>
                <w:szCs w:val="24"/>
                <w:lang w:val="uk-UA"/>
              </w:rPr>
              <w:t xml:space="preserve">Всього фінансується </w:t>
            </w:r>
            <w:r w:rsidRPr="0077390B">
              <w:rPr>
                <w:rFonts w:ascii="Times New Roman" w:eastAsia="Calibri" w:hAnsi="Times New Roman" w:cs="Times New Roman"/>
                <w:sz w:val="24"/>
                <w:szCs w:val="24"/>
                <w:lang w:val="uk-UA"/>
              </w:rPr>
              <w:t>(без урахування поділу класу на групи)</w:t>
            </w:r>
          </w:p>
        </w:tc>
        <w:tc>
          <w:tcPr>
            <w:tcW w:w="1588" w:type="dxa"/>
            <w:tcBorders>
              <w:top w:val="single" w:sz="6" w:space="0" w:color="auto"/>
              <w:left w:val="single" w:sz="4" w:space="0" w:color="auto"/>
              <w:bottom w:val="single" w:sz="6" w:space="0" w:color="auto"/>
              <w:right w:val="single" w:sz="6"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38</w:t>
            </w:r>
          </w:p>
        </w:tc>
        <w:tc>
          <w:tcPr>
            <w:tcW w:w="1276" w:type="dxa"/>
            <w:tcBorders>
              <w:top w:val="single" w:sz="6" w:space="0" w:color="auto"/>
              <w:left w:val="single" w:sz="6" w:space="0" w:color="auto"/>
              <w:bottom w:val="single" w:sz="6" w:space="0" w:color="auto"/>
              <w:right w:val="single" w:sz="4" w:space="0" w:color="auto"/>
            </w:tcBorders>
          </w:tcPr>
          <w:p w:rsidR="001378DC" w:rsidRPr="0077390B" w:rsidRDefault="001378DC" w:rsidP="00EB55B8">
            <w:pPr>
              <w:ind w:left="-108"/>
              <w:jc w:val="center"/>
              <w:rPr>
                <w:rFonts w:ascii="Times New Roman" w:eastAsia="Calibri" w:hAnsi="Times New Roman" w:cs="Times New Roman"/>
                <w:sz w:val="24"/>
                <w:szCs w:val="24"/>
                <w:lang w:val="uk-UA"/>
              </w:rPr>
            </w:pPr>
            <w:r w:rsidRPr="0077390B">
              <w:rPr>
                <w:rFonts w:ascii="Times New Roman" w:eastAsia="Calibri" w:hAnsi="Times New Roman" w:cs="Times New Roman"/>
                <w:sz w:val="24"/>
                <w:szCs w:val="24"/>
                <w:lang w:val="uk-UA"/>
              </w:rPr>
              <w:t>38</w:t>
            </w:r>
          </w:p>
        </w:tc>
      </w:tr>
    </w:tbl>
    <w:p w:rsidR="004D502F" w:rsidRDefault="004D502F" w:rsidP="00F602BD">
      <w:pPr>
        <w:spacing w:after="0" w:line="240" w:lineRule="auto"/>
        <w:rPr>
          <w:rFonts w:ascii="Times New Roman" w:eastAsia="Calibri" w:hAnsi="Times New Roman" w:cs="Times New Roman"/>
          <w:b/>
          <w:sz w:val="28"/>
          <w:szCs w:val="28"/>
          <w:highlight w:val="white"/>
          <w:lang w:val="uk-UA"/>
        </w:rPr>
      </w:pPr>
    </w:p>
    <w:p w:rsidR="008051E7" w:rsidRDefault="008051E7" w:rsidP="00F602BD">
      <w:pPr>
        <w:spacing w:after="0" w:line="240" w:lineRule="auto"/>
        <w:rPr>
          <w:rFonts w:ascii="Times New Roman" w:eastAsia="Calibri" w:hAnsi="Times New Roman" w:cs="Times New Roman"/>
          <w:b/>
          <w:sz w:val="28"/>
          <w:szCs w:val="28"/>
          <w:highlight w:val="white"/>
          <w:lang w:val="uk-UA"/>
        </w:rPr>
      </w:pPr>
      <w:bookmarkStart w:id="82" w:name="_GoBack"/>
      <w:bookmarkEnd w:id="82"/>
    </w:p>
    <w:p w:rsidR="0077390B" w:rsidRDefault="0077390B" w:rsidP="001378DC">
      <w:pPr>
        <w:spacing w:after="0" w:line="240" w:lineRule="auto"/>
        <w:ind w:left="360"/>
        <w:jc w:val="center"/>
        <w:rPr>
          <w:rFonts w:ascii="Times New Roman" w:eastAsia="Calibri" w:hAnsi="Times New Roman" w:cs="Times New Roman"/>
          <w:b/>
          <w:sz w:val="28"/>
          <w:szCs w:val="28"/>
          <w:highlight w:val="white"/>
          <w:lang w:val="uk-UA"/>
        </w:rPr>
      </w:pPr>
    </w:p>
    <w:p w:rsidR="0077390B" w:rsidRDefault="0077390B" w:rsidP="0077390B">
      <w:pPr>
        <w:spacing w:after="0" w:line="240" w:lineRule="auto"/>
        <w:ind w:left="360"/>
        <w:jc w:val="right"/>
        <w:rPr>
          <w:rFonts w:ascii="Times New Roman" w:eastAsia="Calibri" w:hAnsi="Times New Roman" w:cs="Times New Roman"/>
          <w:b/>
          <w:sz w:val="28"/>
          <w:szCs w:val="28"/>
          <w:highlight w:val="white"/>
          <w:lang w:val="uk-UA"/>
        </w:rPr>
      </w:pPr>
      <w:r>
        <w:rPr>
          <w:rFonts w:ascii="Times New Roman" w:eastAsia="Calibri" w:hAnsi="Times New Roman" w:cs="Times New Roman"/>
          <w:b/>
          <w:sz w:val="28"/>
          <w:szCs w:val="28"/>
          <w:highlight w:val="white"/>
          <w:lang w:val="uk-UA"/>
        </w:rPr>
        <w:t>Таблиця 2</w:t>
      </w:r>
    </w:p>
    <w:p w:rsidR="0077390B" w:rsidRPr="00C167B4" w:rsidRDefault="0077390B" w:rsidP="0077390B">
      <w:pPr>
        <w:spacing w:after="0" w:line="240" w:lineRule="auto"/>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 xml:space="preserve">Перелік навчальних програм </w:t>
      </w:r>
    </w:p>
    <w:p w:rsidR="0077390B" w:rsidRPr="00C167B4" w:rsidRDefault="0077390B" w:rsidP="0077390B">
      <w:pPr>
        <w:spacing w:after="0" w:line="240" w:lineRule="auto"/>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 xml:space="preserve">для учнів закладів загальної середньої освіти ІІІ ступеня </w:t>
      </w:r>
    </w:p>
    <w:p w:rsidR="0077390B" w:rsidRPr="00C167B4" w:rsidRDefault="0077390B" w:rsidP="0077390B">
      <w:pPr>
        <w:spacing w:after="0" w:line="240" w:lineRule="auto"/>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(затверджені наказами МОН від 23.10.2017 № 1407 та від 24.11.2017 № 1539)</w:t>
      </w:r>
    </w:p>
    <w:p w:rsidR="0077390B" w:rsidRPr="00C167B4" w:rsidRDefault="0077390B" w:rsidP="0077390B">
      <w:pPr>
        <w:spacing w:after="0" w:line="240" w:lineRule="auto"/>
        <w:jc w:val="center"/>
        <w:rPr>
          <w:rFonts w:ascii="Times New Roman" w:eastAsia="Calibri" w:hAnsi="Times New Roman" w:cs="Times New Roman"/>
          <w:b/>
          <w:sz w:val="28"/>
          <w:szCs w:val="28"/>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77390B" w:rsidRPr="00C167B4" w:rsidTr="00EB55B8">
        <w:trPr>
          <w:trHeight w:val="20"/>
        </w:trPr>
        <w:tc>
          <w:tcPr>
            <w:tcW w:w="675" w:type="dxa"/>
          </w:tcPr>
          <w:p w:rsidR="0077390B" w:rsidRPr="00C167B4" w:rsidRDefault="0077390B" w:rsidP="00EB55B8">
            <w:pP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 п/п</w:t>
            </w:r>
          </w:p>
        </w:tc>
        <w:tc>
          <w:tcPr>
            <w:tcW w:w="5705" w:type="dxa"/>
          </w:tcPr>
          <w:p w:rsidR="0077390B" w:rsidRPr="00C167B4" w:rsidRDefault="0077390B" w:rsidP="00EB55B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Назва навчальної програми</w:t>
            </w:r>
          </w:p>
        </w:tc>
        <w:tc>
          <w:tcPr>
            <w:tcW w:w="3827" w:type="dxa"/>
            <w:vAlign w:val="center"/>
          </w:tcPr>
          <w:p w:rsidR="0077390B" w:rsidRPr="00C167B4" w:rsidRDefault="0077390B" w:rsidP="00EB55B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Рівень вивчення</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vAlign w:val="center"/>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Українська мова</w:t>
            </w:r>
          </w:p>
        </w:tc>
        <w:tc>
          <w:tcPr>
            <w:tcW w:w="3827" w:type="dxa"/>
            <w:vAlign w:val="center"/>
          </w:tcPr>
          <w:p w:rsidR="0077390B" w:rsidRPr="00C167B4" w:rsidRDefault="0077390B" w:rsidP="00EB55B8">
            <w:pPr>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vAlign w:val="center"/>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Астрономія (авторський колектив під керівництвом Яцківа Я. Я.)</w:t>
            </w:r>
          </w:p>
        </w:tc>
        <w:tc>
          <w:tcPr>
            <w:tcW w:w="3827" w:type="dxa"/>
          </w:tcPr>
          <w:p w:rsidR="0077390B" w:rsidRPr="00C167B4" w:rsidRDefault="0077390B" w:rsidP="00EB55B8">
            <w:pPr>
              <w:spacing w:after="200" w:line="276" w:lineRule="auto"/>
              <w:rPr>
                <w:rFonts w:ascii="Calibri" w:eastAsia="Calibri" w:hAnsi="Calibri" w:cs="Times New Roman"/>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vAlign w:val="center"/>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Біологія і екологія</w:t>
            </w:r>
          </w:p>
        </w:tc>
        <w:tc>
          <w:tcPr>
            <w:tcW w:w="3827" w:type="dxa"/>
          </w:tcPr>
          <w:p w:rsidR="0077390B" w:rsidRPr="00C167B4" w:rsidRDefault="0077390B" w:rsidP="00EB55B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vAlign w:val="center"/>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Всесвітня історія</w:t>
            </w:r>
          </w:p>
        </w:tc>
        <w:tc>
          <w:tcPr>
            <w:tcW w:w="3827" w:type="dxa"/>
          </w:tcPr>
          <w:p w:rsidR="0077390B" w:rsidRPr="00C167B4" w:rsidRDefault="0077390B" w:rsidP="00EB55B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vAlign w:val="center"/>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Географія</w:t>
            </w:r>
          </w:p>
        </w:tc>
        <w:tc>
          <w:tcPr>
            <w:tcW w:w="3827" w:type="dxa"/>
          </w:tcPr>
          <w:p w:rsidR="0077390B" w:rsidRPr="00C167B4" w:rsidRDefault="0077390B" w:rsidP="00EB55B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tcPr>
          <w:p w:rsidR="0077390B" w:rsidRPr="00C167B4" w:rsidRDefault="0077390B" w:rsidP="00EB55B8">
            <w:pPr>
              <w:ind w:left="-108"/>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 Громадянська освіта (інтегрований курс)</w:t>
            </w:r>
          </w:p>
        </w:tc>
        <w:tc>
          <w:tcPr>
            <w:tcW w:w="3827" w:type="dxa"/>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tcPr>
          <w:p w:rsidR="0077390B" w:rsidRPr="00C167B4" w:rsidRDefault="0077390B" w:rsidP="00EB55B8">
            <w:pPr>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Зарубіжна література</w:t>
            </w:r>
          </w:p>
        </w:tc>
        <w:tc>
          <w:tcPr>
            <w:tcW w:w="3827" w:type="dxa"/>
          </w:tcPr>
          <w:p w:rsidR="0077390B" w:rsidRPr="00C167B4" w:rsidRDefault="0077390B" w:rsidP="00EB55B8">
            <w:pPr>
              <w:contextualSpacing/>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vAlign w:val="center"/>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Захист Вітчизни</w:t>
            </w:r>
          </w:p>
        </w:tc>
        <w:tc>
          <w:tcPr>
            <w:tcW w:w="3827" w:type="dxa"/>
          </w:tcPr>
          <w:p w:rsidR="0077390B" w:rsidRPr="00C167B4" w:rsidRDefault="0077390B" w:rsidP="00EB55B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Times New Roman" w:hAnsi="Times New Roman" w:cs="Times New Roman"/>
                <w:sz w:val="28"/>
                <w:szCs w:val="28"/>
                <w:lang w:val="uk-UA"/>
              </w:rPr>
              <w:t xml:space="preserve">Інформатика </w:t>
            </w:r>
          </w:p>
        </w:tc>
        <w:tc>
          <w:tcPr>
            <w:tcW w:w="3827" w:type="dxa"/>
          </w:tcPr>
          <w:p w:rsidR="0077390B" w:rsidRPr="00C167B4" w:rsidRDefault="0077390B" w:rsidP="00EB55B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vAlign w:val="center"/>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Історія України</w:t>
            </w:r>
          </w:p>
        </w:tc>
        <w:tc>
          <w:tcPr>
            <w:tcW w:w="3827" w:type="dxa"/>
          </w:tcPr>
          <w:p w:rsidR="0077390B" w:rsidRPr="00C167B4" w:rsidRDefault="0077390B" w:rsidP="00EB55B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vAlign w:val="center"/>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Історія: Україна і світ  (інтегрований курс)</w:t>
            </w:r>
          </w:p>
        </w:tc>
        <w:tc>
          <w:tcPr>
            <w:tcW w:w="3827" w:type="dxa"/>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vAlign w:val="center"/>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Математика (алгебра і початки аналізу та геометрія)</w:t>
            </w:r>
          </w:p>
        </w:tc>
        <w:tc>
          <w:tcPr>
            <w:tcW w:w="3827" w:type="dxa"/>
          </w:tcPr>
          <w:p w:rsidR="0077390B" w:rsidRPr="00C167B4" w:rsidRDefault="0077390B" w:rsidP="00EB55B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Мистецтво</w:t>
            </w:r>
          </w:p>
        </w:tc>
        <w:tc>
          <w:tcPr>
            <w:tcW w:w="3827" w:type="dxa"/>
          </w:tcPr>
          <w:p w:rsidR="0077390B" w:rsidRPr="00C167B4" w:rsidRDefault="0077390B" w:rsidP="00EB55B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tcPr>
          <w:p w:rsidR="0077390B" w:rsidRPr="00C167B4" w:rsidRDefault="0077390B" w:rsidP="00EB55B8">
            <w:pPr>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Українська література</w:t>
            </w:r>
          </w:p>
        </w:tc>
        <w:tc>
          <w:tcPr>
            <w:tcW w:w="3827" w:type="dxa"/>
          </w:tcPr>
          <w:p w:rsidR="0077390B" w:rsidRPr="00C167B4" w:rsidRDefault="0077390B" w:rsidP="00EB55B8">
            <w:pPr>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vAlign w:val="center"/>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Фізика і астрономія (авторський колектив під керівництвом Локтєва В. М.)</w:t>
            </w:r>
          </w:p>
        </w:tc>
        <w:tc>
          <w:tcPr>
            <w:tcW w:w="3827" w:type="dxa"/>
          </w:tcPr>
          <w:p w:rsidR="0077390B" w:rsidRPr="00C167B4" w:rsidRDefault="0077390B" w:rsidP="00EB55B8">
            <w:pPr>
              <w:spacing w:after="200" w:line="276" w:lineRule="auto"/>
              <w:rPr>
                <w:rFonts w:ascii="Calibri" w:eastAsia="Calibri" w:hAnsi="Calibri" w:cs="Times New Roman"/>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vAlign w:val="center"/>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Фізична культура</w:t>
            </w:r>
          </w:p>
        </w:tc>
        <w:tc>
          <w:tcPr>
            <w:tcW w:w="3827" w:type="dxa"/>
          </w:tcPr>
          <w:p w:rsidR="0077390B" w:rsidRPr="00C167B4" w:rsidRDefault="0077390B" w:rsidP="00EB55B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vAlign w:val="center"/>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Хімія</w:t>
            </w:r>
          </w:p>
        </w:tc>
        <w:tc>
          <w:tcPr>
            <w:tcW w:w="3827" w:type="dxa"/>
          </w:tcPr>
          <w:p w:rsidR="0077390B" w:rsidRPr="00C167B4" w:rsidRDefault="0077390B" w:rsidP="00EB55B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7390B" w:rsidRPr="00C167B4" w:rsidTr="00EB55B8">
        <w:trPr>
          <w:trHeight w:val="20"/>
        </w:trPr>
        <w:tc>
          <w:tcPr>
            <w:tcW w:w="675" w:type="dxa"/>
          </w:tcPr>
          <w:p w:rsidR="0077390B" w:rsidRPr="00C167B4" w:rsidRDefault="0077390B" w:rsidP="0077390B">
            <w:pPr>
              <w:numPr>
                <w:ilvl w:val="0"/>
                <w:numId w:val="18"/>
              </w:numPr>
              <w:tabs>
                <w:tab w:val="left" w:pos="114"/>
              </w:tabs>
              <w:spacing w:after="200" w:line="276" w:lineRule="auto"/>
              <w:jc w:val="center"/>
              <w:rPr>
                <w:rFonts w:ascii="Times New Roman" w:eastAsia="Times New Roman" w:hAnsi="Times New Roman" w:cs="Times New Roman"/>
                <w:sz w:val="28"/>
                <w:szCs w:val="28"/>
                <w:lang w:val="uk-UA"/>
              </w:rPr>
            </w:pPr>
          </w:p>
        </w:tc>
        <w:tc>
          <w:tcPr>
            <w:tcW w:w="5705" w:type="dxa"/>
            <w:vAlign w:val="center"/>
          </w:tcPr>
          <w:p w:rsidR="0077390B" w:rsidRPr="00C167B4" w:rsidRDefault="0077390B" w:rsidP="00EB55B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Іноземні мови</w:t>
            </w:r>
          </w:p>
        </w:tc>
        <w:tc>
          <w:tcPr>
            <w:tcW w:w="3827" w:type="dxa"/>
          </w:tcPr>
          <w:p w:rsidR="0077390B" w:rsidRPr="00C167B4" w:rsidRDefault="0077390B" w:rsidP="00EB55B8">
            <w:pPr>
              <w:contextualSpacing/>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bl>
    <w:p w:rsidR="0077390B" w:rsidRPr="001378DC" w:rsidRDefault="0077390B" w:rsidP="005C4DC6">
      <w:pPr>
        <w:spacing w:after="0" w:line="240" w:lineRule="auto"/>
        <w:rPr>
          <w:rFonts w:ascii="Times New Roman" w:eastAsia="Calibri" w:hAnsi="Times New Roman" w:cs="Times New Roman"/>
          <w:b/>
          <w:sz w:val="28"/>
          <w:szCs w:val="28"/>
          <w:highlight w:val="white"/>
          <w:lang w:val="uk-UA"/>
        </w:rPr>
      </w:pPr>
    </w:p>
    <w:sectPr w:rsidR="0077390B" w:rsidRPr="00137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C3F"/>
    <w:multiLevelType w:val="hybridMultilevel"/>
    <w:tmpl w:val="D8249FEA"/>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2A3FCB"/>
    <w:multiLevelType w:val="hybridMultilevel"/>
    <w:tmpl w:val="38B25A9C"/>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C1108"/>
    <w:multiLevelType w:val="hybridMultilevel"/>
    <w:tmpl w:val="24DA40BE"/>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60A77"/>
    <w:multiLevelType w:val="hybridMultilevel"/>
    <w:tmpl w:val="955EE39A"/>
    <w:lvl w:ilvl="0" w:tplc="BF56C40C">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143C7351"/>
    <w:multiLevelType w:val="hybridMultilevel"/>
    <w:tmpl w:val="4322D7C6"/>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F373A2"/>
    <w:multiLevelType w:val="hybridMultilevel"/>
    <w:tmpl w:val="D13A50F6"/>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7" w15:restartNumberingAfterBreak="0">
    <w:nsid w:val="34A96AB5"/>
    <w:multiLevelType w:val="hybridMultilevel"/>
    <w:tmpl w:val="B70CC57C"/>
    <w:lvl w:ilvl="0" w:tplc="087CD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D7955"/>
    <w:multiLevelType w:val="hybridMultilevel"/>
    <w:tmpl w:val="CA26B774"/>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21DEB"/>
    <w:multiLevelType w:val="hybridMultilevel"/>
    <w:tmpl w:val="2C4818B0"/>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3219A3"/>
    <w:multiLevelType w:val="hybridMultilevel"/>
    <w:tmpl w:val="872AE7D0"/>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DE1F66"/>
    <w:multiLevelType w:val="hybridMultilevel"/>
    <w:tmpl w:val="1B060324"/>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21681"/>
    <w:multiLevelType w:val="hybridMultilevel"/>
    <w:tmpl w:val="8B108884"/>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23083D"/>
    <w:multiLevelType w:val="hybridMultilevel"/>
    <w:tmpl w:val="7B96B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00328B1"/>
    <w:multiLevelType w:val="hybridMultilevel"/>
    <w:tmpl w:val="97FC340A"/>
    <w:lvl w:ilvl="0" w:tplc="62A25680">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432A67"/>
    <w:multiLevelType w:val="hybridMultilevel"/>
    <w:tmpl w:val="8B8C16F4"/>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292EE2"/>
    <w:multiLevelType w:val="hybridMultilevel"/>
    <w:tmpl w:val="064E1B08"/>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32255A"/>
    <w:multiLevelType w:val="hybridMultilevel"/>
    <w:tmpl w:val="1F682D1A"/>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AA7473"/>
    <w:multiLevelType w:val="hybridMultilevel"/>
    <w:tmpl w:val="B776C820"/>
    <w:lvl w:ilvl="0" w:tplc="62A2568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9"/>
  </w:num>
  <w:num w:numId="5">
    <w:abstractNumId w:val="5"/>
  </w:num>
  <w:num w:numId="6">
    <w:abstractNumId w:val="2"/>
  </w:num>
  <w:num w:numId="7">
    <w:abstractNumId w:val="11"/>
  </w:num>
  <w:num w:numId="8">
    <w:abstractNumId w:val="8"/>
  </w:num>
  <w:num w:numId="9">
    <w:abstractNumId w:val="0"/>
  </w:num>
  <w:num w:numId="10">
    <w:abstractNumId w:val="1"/>
  </w:num>
  <w:num w:numId="11">
    <w:abstractNumId w:val="18"/>
  </w:num>
  <w:num w:numId="12">
    <w:abstractNumId w:val="15"/>
  </w:num>
  <w:num w:numId="13">
    <w:abstractNumId w:val="17"/>
  </w:num>
  <w:num w:numId="14">
    <w:abstractNumId w:val="10"/>
  </w:num>
  <w:num w:numId="15">
    <w:abstractNumId w:val="12"/>
  </w:num>
  <w:num w:numId="16">
    <w:abstractNumId w:val="4"/>
  </w:num>
  <w:num w:numId="17">
    <w:abstractNumId w:val="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4F"/>
    <w:rsid w:val="000056EB"/>
    <w:rsid w:val="00015168"/>
    <w:rsid w:val="00025A86"/>
    <w:rsid w:val="00064E12"/>
    <w:rsid w:val="000F316F"/>
    <w:rsid w:val="00117FBC"/>
    <w:rsid w:val="001367FD"/>
    <w:rsid w:val="001378DC"/>
    <w:rsid w:val="00175BA8"/>
    <w:rsid w:val="00177933"/>
    <w:rsid w:val="001917B0"/>
    <w:rsid w:val="001B2A1F"/>
    <w:rsid w:val="001C036D"/>
    <w:rsid w:val="001C194E"/>
    <w:rsid w:val="001D7205"/>
    <w:rsid w:val="002021AB"/>
    <w:rsid w:val="00202307"/>
    <w:rsid w:val="00222B7C"/>
    <w:rsid w:val="00231111"/>
    <w:rsid w:val="002852A3"/>
    <w:rsid w:val="002B6A9A"/>
    <w:rsid w:val="002D2DC8"/>
    <w:rsid w:val="003A288D"/>
    <w:rsid w:val="003B0200"/>
    <w:rsid w:val="003E527B"/>
    <w:rsid w:val="00457DE6"/>
    <w:rsid w:val="0046206F"/>
    <w:rsid w:val="00475A7D"/>
    <w:rsid w:val="004826C1"/>
    <w:rsid w:val="004D502F"/>
    <w:rsid w:val="004F4563"/>
    <w:rsid w:val="00542ABA"/>
    <w:rsid w:val="00554005"/>
    <w:rsid w:val="00564170"/>
    <w:rsid w:val="00565D45"/>
    <w:rsid w:val="0056660A"/>
    <w:rsid w:val="005C4DC6"/>
    <w:rsid w:val="005D20D7"/>
    <w:rsid w:val="005D21FA"/>
    <w:rsid w:val="005F23AA"/>
    <w:rsid w:val="00613237"/>
    <w:rsid w:val="00622D25"/>
    <w:rsid w:val="00623F4F"/>
    <w:rsid w:val="00647D79"/>
    <w:rsid w:val="006B2652"/>
    <w:rsid w:val="006F5846"/>
    <w:rsid w:val="0073315A"/>
    <w:rsid w:val="00736492"/>
    <w:rsid w:val="0077077D"/>
    <w:rsid w:val="0077390B"/>
    <w:rsid w:val="00774C14"/>
    <w:rsid w:val="007B5E83"/>
    <w:rsid w:val="008051E7"/>
    <w:rsid w:val="008150AC"/>
    <w:rsid w:val="00822936"/>
    <w:rsid w:val="008255B3"/>
    <w:rsid w:val="008535DE"/>
    <w:rsid w:val="008A3E91"/>
    <w:rsid w:val="008B693C"/>
    <w:rsid w:val="008E23C2"/>
    <w:rsid w:val="00930C5C"/>
    <w:rsid w:val="009977FD"/>
    <w:rsid w:val="009A71DD"/>
    <w:rsid w:val="009D1E85"/>
    <w:rsid w:val="00A033E5"/>
    <w:rsid w:val="00A633A1"/>
    <w:rsid w:val="00A819A0"/>
    <w:rsid w:val="00A96A7A"/>
    <w:rsid w:val="00AC42B1"/>
    <w:rsid w:val="00AE631D"/>
    <w:rsid w:val="00AF1B72"/>
    <w:rsid w:val="00B01AD6"/>
    <w:rsid w:val="00B2617B"/>
    <w:rsid w:val="00B539AD"/>
    <w:rsid w:val="00B667C3"/>
    <w:rsid w:val="00B93470"/>
    <w:rsid w:val="00BE7C3B"/>
    <w:rsid w:val="00C53B32"/>
    <w:rsid w:val="00C967B0"/>
    <w:rsid w:val="00CC7A33"/>
    <w:rsid w:val="00CE58DD"/>
    <w:rsid w:val="00D74F83"/>
    <w:rsid w:val="00DA2C71"/>
    <w:rsid w:val="00DD5C34"/>
    <w:rsid w:val="00DE111C"/>
    <w:rsid w:val="00EA2454"/>
    <w:rsid w:val="00EB4909"/>
    <w:rsid w:val="00EB55B8"/>
    <w:rsid w:val="00ED37A1"/>
    <w:rsid w:val="00F155E7"/>
    <w:rsid w:val="00F36D41"/>
    <w:rsid w:val="00F5234F"/>
    <w:rsid w:val="00F602BD"/>
    <w:rsid w:val="00F75AC5"/>
    <w:rsid w:val="00F831A4"/>
    <w:rsid w:val="00FA683D"/>
    <w:rsid w:val="00FD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F5F2"/>
  <w15:chartTrackingRefBased/>
  <w15:docId w15:val="{1C370D6F-5671-4E0F-8AC2-AA654CBF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0AC"/>
    <w:pPr>
      <w:ind w:left="720"/>
      <w:contextualSpacing/>
    </w:pPr>
  </w:style>
  <w:style w:type="table" w:styleId="a4">
    <w:name w:val="Table Grid"/>
    <w:basedOn w:val="a1"/>
    <w:uiPriority w:val="39"/>
    <w:rsid w:val="00B2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B26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977F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7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0051">
      <w:bodyDiv w:val="1"/>
      <w:marLeft w:val="0"/>
      <w:marRight w:val="0"/>
      <w:marTop w:val="0"/>
      <w:marBottom w:val="0"/>
      <w:divBdr>
        <w:top w:val="none" w:sz="0" w:space="0" w:color="auto"/>
        <w:left w:val="none" w:sz="0" w:space="0" w:color="auto"/>
        <w:bottom w:val="none" w:sz="0" w:space="0" w:color="auto"/>
        <w:right w:val="none" w:sz="0" w:space="0" w:color="auto"/>
      </w:divBdr>
    </w:div>
    <w:div w:id="262417017">
      <w:bodyDiv w:val="1"/>
      <w:marLeft w:val="0"/>
      <w:marRight w:val="0"/>
      <w:marTop w:val="0"/>
      <w:marBottom w:val="0"/>
      <w:divBdr>
        <w:top w:val="none" w:sz="0" w:space="0" w:color="auto"/>
        <w:left w:val="none" w:sz="0" w:space="0" w:color="auto"/>
        <w:bottom w:val="none" w:sz="0" w:space="0" w:color="auto"/>
        <w:right w:val="none" w:sz="0" w:space="0" w:color="auto"/>
      </w:divBdr>
    </w:div>
    <w:div w:id="270095160">
      <w:bodyDiv w:val="1"/>
      <w:marLeft w:val="0"/>
      <w:marRight w:val="0"/>
      <w:marTop w:val="0"/>
      <w:marBottom w:val="0"/>
      <w:divBdr>
        <w:top w:val="none" w:sz="0" w:space="0" w:color="auto"/>
        <w:left w:val="none" w:sz="0" w:space="0" w:color="auto"/>
        <w:bottom w:val="none" w:sz="0" w:space="0" w:color="auto"/>
        <w:right w:val="none" w:sz="0" w:space="0" w:color="auto"/>
      </w:divBdr>
    </w:div>
    <w:div w:id="631715588">
      <w:bodyDiv w:val="1"/>
      <w:marLeft w:val="0"/>
      <w:marRight w:val="0"/>
      <w:marTop w:val="0"/>
      <w:marBottom w:val="0"/>
      <w:divBdr>
        <w:top w:val="none" w:sz="0" w:space="0" w:color="auto"/>
        <w:left w:val="none" w:sz="0" w:space="0" w:color="auto"/>
        <w:bottom w:val="none" w:sz="0" w:space="0" w:color="auto"/>
        <w:right w:val="none" w:sz="0" w:space="0" w:color="auto"/>
      </w:divBdr>
    </w:div>
    <w:div w:id="712581885">
      <w:bodyDiv w:val="1"/>
      <w:marLeft w:val="0"/>
      <w:marRight w:val="0"/>
      <w:marTop w:val="0"/>
      <w:marBottom w:val="0"/>
      <w:divBdr>
        <w:top w:val="none" w:sz="0" w:space="0" w:color="auto"/>
        <w:left w:val="none" w:sz="0" w:space="0" w:color="auto"/>
        <w:bottom w:val="none" w:sz="0" w:space="0" w:color="auto"/>
        <w:right w:val="none" w:sz="0" w:space="0" w:color="auto"/>
      </w:divBdr>
    </w:div>
    <w:div w:id="791830572">
      <w:bodyDiv w:val="1"/>
      <w:marLeft w:val="0"/>
      <w:marRight w:val="0"/>
      <w:marTop w:val="0"/>
      <w:marBottom w:val="0"/>
      <w:divBdr>
        <w:top w:val="none" w:sz="0" w:space="0" w:color="auto"/>
        <w:left w:val="none" w:sz="0" w:space="0" w:color="auto"/>
        <w:bottom w:val="none" w:sz="0" w:space="0" w:color="auto"/>
        <w:right w:val="none" w:sz="0" w:space="0" w:color="auto"/>
      </w:divBdr>
    </w:div>
    <w:div w:id="1320306630">
      <w:bodyDiv w:val="1"/>
      <w:marLeft w:val="0"/>
      <w:marRight w:val="0"/>
      <w:marTop w:val="0"/>
      <w:marBottom w:val="0"/>
      <w:divBdr>
        <w:top w:val="none" w:sz="0" w:space="0" w:color="auto"/>
        <w:left w:val="none" w:sz="0" w:space="0" w:color="auto"/>
        <w:bottom w:val="none" w:sz="0" w:space="0" w:color="auto"/>
        <w:right w:val="none" w:sz="0" w:space="0" w:color="auto"/>
      </w:divBdr>
    </w:div>
    <w:div w:id="1356925632">
      <w:bodyDiv w:val="1"/>
      <w:marLeft w:val="0"/>
      <w:marRight w:val="0"/>
      <w:marTop w:val="0"/>
      <w:marBottom w:val="0"/>
      <w:divBdr>
        <w:top w:val="none" w:sz="0" w:space="0" w:color="auto"/>
        <w:left w:val="none" w:sz="0" w:space="0" w:color="auto"/>
        <w:bottom w:val="none" w:sz="0" w:space="0" w:color="auto"/>
        <w:right w:val="none" w:sz="0" w:space="0" w:color="auto"/>
      </w:divBdr>
    </w:div>
    <w:div w:id="1489444597">
      <w:bodyDiv w:val="1"/>
      <w:marLeft w:val="0"/>
      <w:marRight w:val="0"/>
      <w:marTop w:val="0"/>
      <w:marBottom w:val="0"/>
      <w:divBdr>
        <w:top w:val="none" w:sz="0" w:space="0" w:color="auto"/>
        <w:left w:val="none" w:sz="0" w:space="0" w:color="auto"/>
        <w:bottom w:val="none" w:sz="0" w:space="0" w:color="auto"/>
        <w:right w:val="none" w:sz="0" w:space="0" w:color="auto"/>
      </w:divBdr>
    </w:div>
    <w:div w:id="1579096218">
      <w:bodyDiv w:val="1"/>
      <w:marLeft w:val="0"/>
      <w:marRight w:val="0"/>
      <w:marTop w:val="0"/>
      <w:marBottom w:val="0"/>
      <w:divBdr>
        <w:top w:val="none" w:sz="0" w:space="0" w:color="auto"/>
        <w:left w:val="none" w:sz="0" w:space="0" w:color="auto"/>
        <w:bottom w:val="none" w:sz="0" w:space="0" w:color="auto"/>
        <w:right w:val="none" w:sz="0" w:space="0" w:color="auto"/>
      </w:divBdr>
    </w:div>
    <w:div w:id="1735658672">
      <w:bodyDiv w:val="1"/>
      <w:marLeft w:val="0"/>
      <w:marRight w:val="0"/>
      <w:marTop w:val="0"/>
      <w:marBottom w:val="0"/>
      <w:divBdr>
        <w:top w:val="none" w:sz="0" w:space="0" w:color="auto"/>
        <w:left w:val="none" w:sz="0" w:space="0" w:color="auto"/>
        <w:bottom w:val="none" w:sz="0" w:space="0" w:color="auto"/>
        <w:right w:val="none" w:sz="0" w:space="0" w:color="auto"/>
      </w:divBdr>
    </w:div>
    <w:div w:id="1810584942">
      <w:bodyDiv w:val="1"/>
      <w:marLeft w:val="0"/>
      <w:marRight w:val="0"/>
      <w:marTop w:val="0"/>
      <w:marBottom w:val="0"/>
      <w:divBdr>
        <w:top w:val="none" w:sz="0" w:space="0" w:color="auto"/>
        <w:left w:val="none" w:sz="0" w:space="0" w:color="auto"/>
        <w:bottom w:val="none" w:sz="0" w:space="0" w:color="auto"/>
        <w:right w:val="none" w:sz="0" w:space="0" w:color="auto"/>
      </w:divBdr>
    </w:div>
    <w:div w:id="1879854931">
      <w:bodyDiv w:val="1"/>
      <w:marLeft w:val="0"/>
      <w:marRight w:val="0"/>
      <w:marTop w:val="0"/>
      <w:marBottom w:val="0"/>
      <w:divBdr>
        <w:top w:val="none" w:sz="0" w:space="0" w:color="auto"/>
        <w:left w:val="none" w:sz="0" w:space="0" w:color="auto"/>
        <w:bottom w:val="none" w:sz="0" w:space="0" w:color="auto"/>
        <w:right w:val="none" w:sz="0" w:space="0" w:color="auto"/>
      </w:divBdr>
    </w:div>
    <w:div w:id="1914773412">
      <w:bodyDiv w:val="1"/>
      <w:marLeft w:val="0"/>
      <w:marRight w:val="0"/>
      <w:marTop w:val="0"/>
      <w:marBottom w:val="0"/>
      <w:divBdr>
        <w:top w:val="none" w:sz="0" w:space="0" w:color="auto"/>
        <w:left w:val="none" w:sz="0" w:space="0" w:color="auto"/>
        <w:bottom w:val="none" w:sz="0" w:space="0" w:color="auto"/>
        <w:right w:val="none" w:sz="0" w:space="0" w:color="auto"/>
      </w:divBdr>
    </w:div>
    <w:div w:id="21031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45</Pages>
  <Words>14529</Words>
  <Characters>82817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Шелест</dc:creator>
  <cp:keywords/>
  <dc:description/>
  <cp:lastModifiedBy>RePack by Diakov</cp:lastModifiedBy>
  <cp:revision>70</cp:revision>
  <cp:lastPrinted>2019-07-04T06:49:00Z</cp:lastPrinted>
  <dcterms:created xsi:type="dcterms:W3CDTF">2019-07-03T09:09:00Z</dcterms:created>
  <dcterms:modified xsi:type="dcterms:W3CDTF">2020-08-31T15:10:00Z</dcterms:modified>
</cp:coreProperties>
</file>